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967BF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43A640E">
      <w:pPr>
        <w:snapToGrid w:val="0"/>
        <w:spacing w:line="52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中国科技期刊卓越行动计划入选项目</w:t>
      </w:r>
    </w:p>
    <w:p w14:paraId="24F6B5D4">
      <w:pPr>
        <w:snapToGrid w:val="0"/>
        <w:spacing w:line="560" w:lineRule="exact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领军期刊类项目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（根据刊名拼音排序）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694"/>
        <w:gridCol w:w="3264"/>
        <w:gridCol w:w="1456"/>
        <w:gridCol w:w="1480"/>
      </w:tblGrid>
      <w:tr w14:paraId="5D0074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401A6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753D2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36E06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9C4CA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A3CA4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资助额度</w:t>
            </w:r>
          </w:p>
          <w:p w14:paraId="704245CC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（万元）</w:t>
            </w:r>
          </w:p>
        </w:tc>
      </w:tr>
      <w:tr w14:paraId="57D76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2D59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8278CA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分子植物</w:t>
            </w:r>
          </w:p>
        </w:tc>
        <w:tc>
          <w:tcPr>
            <w:tcW w:w="3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F8FDD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中国科学院上海生命科学研究院植物生理生态研究所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6998E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46D6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200</w:t>
            </w:r>
          </w:p>
        </w:tc>
      </w:tr>
      <w:tr w14:paraId="6BEE5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7265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8F0986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工程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E46A0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中国工程院战略咨询中心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794D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DB0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480</w:t>
            </w:r>
          </w:p>
        </w:tc>
      </w:tr>
      <w:tr w14:paraId="7D3FB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73F4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32579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光：科学与应用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DD098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中国科学院长春光学精密机械与物理研究所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9AF81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90B3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500</w:t>
            </w:r>
          </w:p>
        </w:tc>
      </w:tr>
      <w:tr w14:paraId="34692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C90F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D77FF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国际口腔科学杂志（英文版）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8B022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四川大学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6304C1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FA6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120</w:t>
            </w:r>
          </w:p>
        </w:tc>
      </w:tr>
      <w:tr w14:paraId="0E4029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B8236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9EDB0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国家科学评论（英文）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AADC4F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69577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C9D6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260</w:t>
            </w:r>
          </w:p>
        </w:tc>
      </w:tr>
      <w:tr w14:paraId="504CB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0043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33B782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科学通报（英文版）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30275D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6253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8BB4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330</w:t>
            </w:r>
          </w:p>
        </w:tc>
      </w:tr>
      <w:tr w14:paraId="0816FB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E09F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617A40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昆虫科学（英文）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053E48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中国昆虫学会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0BBE0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9F70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150</w:t>
            </w:r>
          </w:p>
        </w:tc>
      </w:tr>
      <w:tr w14:paraId="231BD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3854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9644D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镁合金学报（英文）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B373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重庆大学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8DF25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30CA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0C606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D4657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C3DAF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摩擦（英文）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A2E622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7C865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6CF7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200</w:t>
            </w:r>
          </w:p>
        </w:tc>
      </w:tr>
      <w:tr w14:paraId="4D3544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68A5F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B65BE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纳米研究（英文版）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C2D7F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0E1709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62C7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520</w:t>
            </w:r>
          </w:p>
        </w:tc>
      </w:tr>
      <w:tr w14:paraId="5FBAB1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3D62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09FB53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石油科学（英文版）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B40BC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中国石油大学（北京）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1AA50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8DA3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6EAD6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3175D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FC969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微系统与纳米工程（英文）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6FF4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中国科学院电子学研究所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96DBA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408D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270</w:t>
            </w:r>
          </w:p>
        </w:tc>
      </w:tr>
      <w:tr w14:paraId="03E7FA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7DF9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EA608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细胞研究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94DA72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中国科学院上海生命科学研究院生物化学与细胞生物学研究所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27C73C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7DA2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300</w:t>
            </w:r>
          </w:p>
        </w:tc>
      </w:tr>
      <w:tr w14:paraId="7962B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2DD7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FBEF0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信号转导与靶向治疗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00BD3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四川大学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D7977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2014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200</w:t>
            </w:r>
          </w:p>
        </w:tc>
      </w:tr>
      <w:tr w14:paraId="16EF3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F347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43369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畜牧与生物技术杂志（英文版）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0BD33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中国畜牧兽医学会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D5FC3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8D88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170</w:t>
            </w:r>
          </w:p>
        </w:tc>
      </w:tr>
      <w:tr w14:paraId="14490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269A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77E43D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岩石力学与岩土工程学报（英文版）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69B5D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中国科学院武汉岩土力学研究所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42B2DF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0444B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150</w:t>
            </w:r>
          </w:p>
        </w:tc>
      </w:tr>
      <w:tr w14:paraId="6DE86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7E31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9F026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药学学报（英文）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00C58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中国药学会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A5669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FCBE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35CDE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D75E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47DB8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园艺研究（英文）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DBA26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南京农业大学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3363C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37DC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300</w:t>
            </w:r>
          </w:p>
        </w:tc>
      </w:tr>
      <w:tr w14:paraId="415B4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1DD2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E1B924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中国航空学报（英文版）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BFE11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中国航空学会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06801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8F3C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300</w:t>
            </w:r>
          </w:p>
        </w:tc>
      </w:tr>
      <w:tr w14:paraId="27A43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839AE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0368E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中国科学：数学（英文版）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44755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BF258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6AF4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180</w:t>
            </w:r>
          </w:p>
        </w:tc>
      </w:tr>
      <w:tr w14:paraId="04121D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61D6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21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E71761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中国免疫学杂志（英文版）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181F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中国免疫学会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A5F24D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A475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200</w:t>
            </w:r>
          </w:p>
        </w:tc>
      </w:tr>
      <w:tr w14:paraId="3FE703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952E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22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48C53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中华医学杂志（英文版）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5B42B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E6BBE">
            <w:pPr>
              <w:snapToGrid w:val="0"/>
              <w:jc w:val="left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CB61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280</w:t>
            </w:r>
          </w:p>
        </w:tc>
      </w:tr>
    </w:tbl>
    <w:p w14:paraId="2DF76F59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重点期刊类项目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（根据刊名拼音排序）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837"/>
        <w:gridCol w:w="3121"/>
        <w:gridCol w:w="1655"/>
        <w:gridCol w:w="1131"/>
      </w:tblGrid>
      <w:tr w14:paraId="083F9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FB532A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88B1F3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8B2BD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C5B7D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6E41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资助额度</w:t>
            </w:r>
          </w:p>
          <w:p w14:paraId="4CBEEB67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（万元）</w:t>
            </w:r>
          </w:p>
        </w:tc>
      </w:tr>
      <w:tr w14:paraId="02BF8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D5FC7B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</w:t>
            </w:r>
          </w:p>
        </w:tc>
        <w:tc>
          <w:tcPr>
            <w:tcW w:w="28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6F4F9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癌症生物学与医学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83102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中国抗癌协会</w:t>
            </w:r>
          </w:p>
        </w:tc>
        <w:tc>
          <w:tcPr>
            <w:tcW w:w="1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1ECE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64C94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6AED4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07B486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E6BDC1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材料科学技术（英文版）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2F704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中国金属学会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989E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8A4B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6FC54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8C1691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853E5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催化学报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621F3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中国科学院大连化学物理研究所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83A1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A58C2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6738B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27C33F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3A22E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地球科学学刊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1B931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中国地质大学（武汉）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CD1F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DEDB0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60</w:t>
            </w:r>
          </w:p>
        </w:tc>
      </w:tr>
      <w:tr w14:paraId="4232FF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378E4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3606CB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地学前缘（英文版）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2960F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中国地质大学（北京）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55278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169C8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05CA08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6C827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B236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动物学报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B0BAE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中国科学院动物研究所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70C4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20D6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17319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1D2E6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484A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高功率激光科学与工程（英文）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A7AA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9E90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423D7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7558F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C2D69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586B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古地理学报（英文版）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E13B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中国石油大学（北京）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730A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08CE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6CC1F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F2BB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DA2EB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光子学研究(英文)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60153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1469B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6C39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266B9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82F1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55A8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环境科学与工程前沿（英文）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F8B4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F6401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F29C2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4746F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95FE8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7067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基因组蛋白质组与生物信息学报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A121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中国科学院北京基因组研究所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28B301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A55C9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21B595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2A5BF1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2AF43B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计算材料学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1384B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中国科学院上海硅酸盐研究所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28A9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DD713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1BCB0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65AB6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BC58F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计算数学（英文版）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EB8C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中国科学院数学与系统科学研究院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2C2B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92BB2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285A9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9745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A0F63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能源化学（英文）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C3CB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1E150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3D4E7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1C883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2A6C7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09AA51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农业科学学报（英文）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0A92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中国农业科学院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A1ADD3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农业农村部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6CFA6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314365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F2511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35CDB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神经科学通报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D5D77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中国科学院上海生命科学研究院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554F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C33C3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6A686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93297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FCB03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现代电力系统与清洁能源学报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9A82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国网电力科学研究院有限公司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6906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国家电网有限公司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F0A9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65</w:t>
            </w:r>
          </w:p>
        </w:tc>
      </w:tr>
      <w:tr w14:paraId="53C37B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8EFC1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0683F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药物分析学报（英文）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9AB60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西安交通大学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76DE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87C4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5E9375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F844F1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31A73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应用数学和力学（英文版）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A98D1B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上海大学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E959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上海市教育委员会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DE962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2C12F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D8CB4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1FF3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运动与健康科学（英文）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1F0E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上海体育学院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363D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上海市教育委员会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83290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2980B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604B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21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B8F9F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中国机械工程学报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4E493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中国机械工程学会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AD1E7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FC3E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62CC5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B26DB3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22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DF802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中国科学: 生命科学（英文版）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F659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AB5021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B7DE2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1A2B2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21CBB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23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0F1CD2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中国科学：信息科学（英文版）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D46B6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FD798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4B85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26546F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BFED8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24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72C35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中国物理C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15AD9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中国科学院高能物理研究所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4E4DE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45769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20AE9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E8781F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25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5EFE5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中国药理学报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E71ED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中国药理学会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4C60D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64D4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7392D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FD6B7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26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0093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中国有色金属学报（英文版）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C406D9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中国有色金属学会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F75AC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B40B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343B5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2D0B0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27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585A4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转化神经变性病（英文）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ED6869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上海交通大学医学院附属瑞金医院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CB2F1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上海交通大学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36955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55987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B189F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28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09740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自动化学报（英文版）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2E101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中国自动化学会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7A33C3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3DE5A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  <w:tr w14:paraId="466E8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5A655D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29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8FD9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作物学报（英文版）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FD3AEA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中国作物学会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6FC47">
            <w:pPr>
              <w:snapToGrid w:val="0"/>
              <w:spacing w:line="400" w:lineRule="exact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3136C">
            <w:pPr>
              <w:snapToGrid w:val="0"/>
              <w:spacing w:line="400" w:lineRule="exact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</w:tr>
    </w:tbl>
    <w:p w14:paraId="1C6BD018">
      <w:pPr>
        <w:rPr>
          <w:rFonts w:ascii="仿宋_GB2312" w:eastAsia="仿宋_GB2312"/>
          <w:sz w:val="32"/>
          <w:szCs w:val="32"/>
        </w:rPr>
      </w:pPr>
    </w:p>
    <w:p w14:paraId="1679ADFE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梯队期刊类项目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（根据刊名拼音排序）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823"/>
        <w:gridCol w:w="3121"/>
        <w:gridCol w:w="1715"/>
        <w:gridCol w:w="1303"/>
      </w:tblGrid>
      <w:tr w14:paraId="3CBAB7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91D43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9810A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中文刊名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F7489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D5C0F3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F6BD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资助额度</w:t>
            </w:r>
          </w:p>
          <w:p w14:paraId="67F65665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（万元）</w:t>
            </w:r>
          </w:p>
        </w:tc>
      </w:tr>
      <w:tr w14:paraId="2C3FD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CA5B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</w:t>
            </w:r>
          </w:p>
        </w:tc>
        <w:tc>
          <w:tcPr>
            <w:tcW w:w="282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C03F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半导体学报</w:t>
            </w:r>
          </w:p>
        </w:tc>
        <w:tc>
          <w:tcPr>
            <w:tcW w:w="31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E94B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中国科学院半导体研究所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EFAD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4B45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0CC69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7204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  <w:highlight w:val="yellow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  <w:highlight w:val="yellow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94AF4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  <w:highlight w:val="yellow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  <w:highlight w:val="yellow"/>
              </w:rPr>
              <w:t>北京中医药大学学报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CE22E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  <w:highlight w:val="yellow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  <w:highlight w:val="yellow"/>
              </w:rPr>
              <w:t>北京中医药大学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3FE4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  <w:highlight w:val="yellow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  <w:highlight w:val="yellow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6178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  <w:highlight w:val="yellow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  <w:highlight w:val="yellow"/>
              </w:rPr>
              <w:t>40</w:t>
            </w:r>
          </w:p>
        </w:tc>
      </w:tr>
      <w:tr w14:paraId="0B85E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6725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F4020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测绘学报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71D6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中国测绘学会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C24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5966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E86C1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BCEEB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997B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大地测量与地球动力学（英）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DCDE1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湖北省地震局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FB0D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中国地震局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BB1F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B54C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0DB5F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AE59E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大气科学进展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B58E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中国科学院大气物理研究所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F182C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A0AD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5DAAC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EF10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BBCB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蛋白质与细胞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11D1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06B5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A16F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A16E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9CA2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D2B00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当代医学科学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2740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华中科技大学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2FF26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FA53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A827C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6599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E6FF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730B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33DE6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9D63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3F73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3978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66C6D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地理学报（英文版）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92E0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F6AA8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0C3A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978B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7115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0C0AE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地球化学学报（英文）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8FAC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中国科学院地球化学研究所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4799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21E8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C32B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31A3D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2157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地球空间信息科学学报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A8E1A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武汉大学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E66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B2F4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B8D0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87C72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FDEB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地球物理学报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02F4C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中国科学院地质与地球物理研究所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E99C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B46F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9291B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0381F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06DD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地球与行星物理（英文）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A77E9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中国地球物理学会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3518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987D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E684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CE0E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C84A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地学前缘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FB49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中国地质大学（北京）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6D78D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93CA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F389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D0AFB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D789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地震工程与工程振动（英文版）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E427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中国地震局工程力学研究所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ABE17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中国地震局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AF62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A9A5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418DC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B74BC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地质学报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1984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中国地质学会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50A8D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A6A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C1B6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94C8F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D33B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地质学报（英文版）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1E08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中国地质学会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92542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E8B5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AD7B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7EE7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1EDD8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电力系统自动化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1DB03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国网电力科学研究院有限公司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AA88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国家电网有限公司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9FA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1E50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49979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5703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电网技术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C58C8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国家电网有限公司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A5F2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国家电网有限公司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ABB6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F658C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45E5A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64AE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电子测量与仪器学报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9065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中国电子学会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C3B7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B1E9F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7240F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9521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A12C6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动物学研究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4353E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中国科学院昆明动物研究所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A0A8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ACA3B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33F7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22E1D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F5C8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动物营养（英文）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DD71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中国畜牧兽医学会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536FB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073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CE0D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6115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7C5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动物营养学报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81C3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中国畜牧兽医学会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0B11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663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3F456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2749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D942C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防务技术（英文）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AA09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中国兵工学会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718C4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9250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5A1B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B11F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64E51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仿生工程学报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B38DE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吉林大学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187C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886C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2469F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DCDF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6065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纺织学报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BC19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中国纺织工程学会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3350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F7D6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D49E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31DE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35A1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复合材料学报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F1FFD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北京航空航天大学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A0CE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工业和信息化部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47FF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8C42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C31D1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5173E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干旱区科学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4012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中国科学院新疆生态与地理研究所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516F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E62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E0B64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37418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29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7D78D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钢铁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23E9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F3D1B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D6C8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67886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84822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E8A9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高等学校化学学报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68683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吉林大学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E014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E7F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ABA9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3309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7A29D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高等学校计算数学学报（英文版）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53F71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南京大学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0B6E2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4FC9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3FCB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41BA9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6CCE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高等学校学术文摘·物理学前沿(英文)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E4BB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A1ED0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75E8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2409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1D2F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BDE0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高电压技术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F01B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国家高电压计量站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31A7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国家电网有限公司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A63B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604D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739E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C39C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高分子科学（英文版）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FB84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0113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BA11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08002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CE0D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2E9E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高校应用数学学报B辑（英文版）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3C35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E5487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09996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EC9D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1C1C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DEE2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工程力学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39A1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中国力学学会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23F31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3A5D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7789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D0E8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268C4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光电子前沿（英文）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8957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FD9D9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F7B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AD76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9C4E9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E371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光学学报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2781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A31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999BB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3F7B1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CD6A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39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9CFD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硅酸盐学报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BA1D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中国硅酸盐学会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8DBA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DD3A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BF4C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BE49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03E3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国际肝胆胰疾病杂志（英文）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2783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浙江省医学学术交流管理中心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EEF7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浙江省卫生厅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A15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24E08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90A2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DFE1B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国际煤炭科学技术学报(英文)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46A7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中国煤炭学会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BF75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9E74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610F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C0CD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401AC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国际泥沙研究（英文版）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81C9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国际泥沙研究培训中心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015F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水利部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E12E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B2C2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B799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F0C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国际皮肤性病学杂志（英文）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3C68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D3C8C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国家卫生健康委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A7C8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89F0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6F64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3B971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国际灾害风险科学学报（英文版）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19D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北京师范大学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C6C2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55B3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A64E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FFEDD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6096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国际自动化与计算杂志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3EB7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中国科学院自动化研究所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D7343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605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46EAE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4833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2D42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哈尔滨工程大学学报（英文版）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0CF0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哈尔滨工程大学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5F2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工业和信息化部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1609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15771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C0D05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A3F4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海洋学报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BBFAB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中国海洋学会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DF19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EA9D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0662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528E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2454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航空学报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373F6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中国航空学会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823D8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0703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9744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0ADD2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BA54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航空知识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5293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中国航空学会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741B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B6C6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E400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DE8B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8B212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核技术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04129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中国科学院上海应用物理研究所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16A00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4F14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FCCB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4F8D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ACD3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核技术（英文版）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A744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中国科学院上海应用物理研究所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92A25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7E4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E33C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0AAB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ED4B3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华西口腔医学杂志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7CDC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四川大学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573A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7D8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BC0E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4B30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6D068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华中科技大学学报（自然科学版）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CD3A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华中科技大学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0418D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711D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A9F00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8B0D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CF36E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化工进展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02549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53DF4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1880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C4D1B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59C51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88C33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化工学报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AFCD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117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D801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ACB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1304D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64233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化学学报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4027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9C6D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F91A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4A67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0EBF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01EF4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环境科学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4386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中国科学院生态环境研究中心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5590E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D7F9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FB6D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C5C0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FAFD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机械工程学报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1FA48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中国机械工程学会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C1F9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64A5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699BC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7834E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453CE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计算机科学前沿（英文）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D15D2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88279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460B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A81D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FF35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649E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计算机学报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096D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中国科学院计算技术研究所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D9C01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62AF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F637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32C7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98908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计算可视媒体（英文）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C8534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778C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A6EC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12A02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759B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8E8A0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建筑模拟（英文）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D669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0A113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F99D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E191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C1C2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85B7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交通运输工程学报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A14C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长安大学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BDA1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424A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E152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7D9FA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45A8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交通运输工程学报（英文）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402F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长安大学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73C92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ABBD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51D6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13227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DC5C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交通运输系统工程与信息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CD3F3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中国系统工程学会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ED2A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508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94F01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225A3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4974F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结构与土木工程前沿（英文版）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82D44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33D2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14F5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7298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B03E3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2CBE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金属学报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351E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4A21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F301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4BA0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58D6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7106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精细化工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D0E28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中昊（大连）化工研究设计院有限公司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EB4AA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中昊（大连）化工研究设计院有限公司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9CD5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2C0D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AED4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69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F8E5F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军事医学研究（英文）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6BE33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人民军医出版社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A7F0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中央军委后勤保障部卫生局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DDA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7629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E34B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EE0E8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科学大众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0CEA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江苏省科学传播中心（江苏省科协信息中心）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D8C7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江苏省科学技术协会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4740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0E74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3BCBE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AD38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科学通报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512E6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71FCA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4CC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513FF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CA11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AAD59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控制与决策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187E0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东北大学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03C2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0942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4E144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557BE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0191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矿业科学技术学报（英文）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8E32F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中国矿业大学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4238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6D36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3B0E8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FFBD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46B4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老年心脏病杂志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07E2B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解放军总医院老年心血管病研究所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A737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解放军总医院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71F8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F7CB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2147E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9462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理论物理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FB2D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中国科学院理论物理研究所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0AE88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CE32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BBA16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9451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3792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力学学报（英文版）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B1CA9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中国力学学会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4ED43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5D1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D883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092D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8D07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林业研究（英文版）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DCC5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东北林业大学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B893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87F6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13EE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C1F3F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E2839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绿色能源与环境（英文）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EC10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中国科学院过程工程研究所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C2677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260D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07440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3776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79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3885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煤炭学报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8FD3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中国煤炭学会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44D1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8592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EB56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7BF2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04038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棉纺织技术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1FE9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陕西省纺织科学研究院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1F729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陕西省纺织科学研究院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9A65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9035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4CDA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385D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南方医科大学学报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C8D2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南方医科大学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DF28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广东省教育厅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917B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48A4F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6890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E5E3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鸟类学研究（英文）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E8DB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北京林业大学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C53B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342F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D6532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532D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51B3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8622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3B25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8E53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F73E7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931E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E8E57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贫困所致传染病（英文）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D952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AD89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095A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24532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54E1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AE6A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清华大学学报自然科学版（英文版）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516BE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303F1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FDF3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2A95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9616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60C5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森林生态系统（英文）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A4D9C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北京林业大学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B9B37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A607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95F0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AED1C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AF5FE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山地科学学报（英文版）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DB44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中国科学院水利部成都山地灾害与环境研究所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59F4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中国科学院出版图书情报委员会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774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41632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2E7C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B26C5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陕西师范大学学报（自然科学版）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D02A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陕西师范大学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5869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543B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4E5F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6C517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89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8C36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生态系统健康与可持续性（英文）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33A15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中国生态学学会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1858A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A3F6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68192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A6E72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3D2A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生态学报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A4D1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中国生态学学会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17121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88B6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4EDAC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F5ACC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9088F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生物多样性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7498D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中国植物学会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2FF7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6E54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5800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E814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A22D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02D1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中国科学院微生物研究所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C73A1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A016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015C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5A529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DD239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生物化学与生物物理学报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B059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中国科学院上海生命科学研究院生物化学与细胞生物学研究所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A9B80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CE7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16C1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0900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1CAF0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生物技术通报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71D3B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中国农业科学院农业信息研究所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30D3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55D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5AF76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E59F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6FEE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生物医学与环境科学（英文版）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E86D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中国疾病预防控制中心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FA28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国家卫生健康委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8238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BED9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590F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F6263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石油学报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4888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7969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D562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E2C85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EA0F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FACB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石油与天然气地质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12E23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中国石化股份有限公司石油勘探开发研究院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CC9D4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中国石油化工集团有限公司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1853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9CB7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C51B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1C80D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食品科学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21F5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北京食品科学研究院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B04FD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中国商业联合会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E158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7FB9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117EE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99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C099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世界儿科杂志（英文）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5832B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2167D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C39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8037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0983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6434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世界急诊医学杂志（英文）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5225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4ED5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99B2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129E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7D48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AF600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数据与情报科学学报（英文）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2EDF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中国科学院文献情报中心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FDC6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7524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6078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5CBE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6F7B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数学物理学报（英文版）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BC1C2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中国科学院武汉物理与数学研究所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81AEC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A39D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5D7B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DEDE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CB247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数学学报英文版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AB59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中国数学会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B9A04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D334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1C79E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F4054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B6463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水稻科学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AE1EA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中国水稻研究所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26B7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71A7A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D926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699C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57C1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水动力学研究与进展 B辑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3682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中国船舶科学研究中心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50F0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中国船舶重工集团公司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D65B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74DA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42F0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B7B5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水科学进展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77AEA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水利部交通运输部国家能源局南京水利科学研究院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EC19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水利部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40A9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EE86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3AE5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560C7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天津大学学报（英文版）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2629D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8832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04BA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1A07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B150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35050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天然气工业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C55A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中国石油天然气股份有限公司西南油气田分公司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2E55D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中国石油天然气集团公司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2040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277A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979F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109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5D0A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铁道科学与工程学报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064F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B71F9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57F5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452BC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F6D0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6A164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通信学报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6E7D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中国通信学会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2D96F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831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2023E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1C7CE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B9F29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同济大学学报（自然科学版）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EB26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同济大学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30EE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B623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3762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24037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78E3F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土壤学报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DAE8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中国土壤学会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7C82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B9BF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A9D4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389A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BD4F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推进技术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7EC3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北京动力机械研究所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B815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中国航天科工集团有限公司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490B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C715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8BEE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DE8A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无机材料学学报（英文）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3F49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中国硅酸盐学会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68953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8271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08C4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7716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57DBF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无线电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8980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人民邮电出版社有限责任公司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FA26B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工业和信息化部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FDBF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0222B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22E4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0734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武汉大学学报·信息科学版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9B1BA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武汉大学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EB04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3306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41AD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5745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330E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物理学报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F9C8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3A3C8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54AB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D687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8C45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EBD1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西安交通大学学报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5D31A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西安交通大学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62D4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A255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C20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F8AC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119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9A63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稀土学报（英文版）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314A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中国稀土学会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7E2E4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CA7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6705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4DBBE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7C2A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稀有金属（英文版）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7E652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中国有色金属学会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0F558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8724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399A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D36DF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6EEA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系统工程理论与实践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6245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中国系统工程学会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B1AF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F9F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5644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95D4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5169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系统工程与电子技术（英文版）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0BDA1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中国航天科工防御技术研究院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FF82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中国航天科工集团有限公司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FF18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0BD5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0B88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0135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系统科学与复杂性（英文版）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8C032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中国科学院数学与系统科学研究院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9312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DE31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DF14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48C49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A5B96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先进陶瓷（英文）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A7F59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E1EF8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452CD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111A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15968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D066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信息与电子工程前沿（英文）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64D85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A3D76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65DC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C73E2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8ABE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70C9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压力容器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3970C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中国机械工程学会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53FD0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50E4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1B56E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CC85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59C1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亚洲泌尿外科杂志（英文）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85A81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上海市科学技术协会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2BF9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上海市科学技术协会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3DB8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1F7C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9FD3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0FBD9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亚洲男性学杂志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DC07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中国科学院上海药物研究所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6B9A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A61D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FF72F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EAF1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129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8538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亚洲药物制剂科学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F6D3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沈阳药科大学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64C0F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辽宁省教育厅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809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0D70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2A094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6EF7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岩石力学与工程学报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B1A9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中国岩石力学与工程学会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9A7A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E87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2BAC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0F94A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58CB2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岩土力学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BF68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中国科学院武汉岩土力学研究所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479F9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239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9FA4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3C68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6F78A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仪器仪表学报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26CB4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中国仪器仪表学会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980E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0734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E27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DA540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C3C8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遗传学报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FB955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中国科学院遗传与发育生物学研究所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2A98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C55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0F28F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7583F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EA3A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油气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32F28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西南石油大学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BC98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四川省教育厅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B05B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2042B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B1DA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939FA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宇航学报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3B5B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中国宇航学会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A78A1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313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F7BB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E957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5E46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园艺学报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E380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中国园艺学会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8289E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7B43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BEA4F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E519C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1BE1D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浙江大学学报（英文版）A辑：应用物理与工程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E090F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66112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760A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3BE4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F092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5AF6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知识就是力量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6F56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中国科学技术出版社有限公司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922F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291DC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91CD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EEDB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139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028D3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植物保护学报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9D736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中国植物保护学会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2F2A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9EA3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EE94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7D37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B2D7B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植物分类学报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1A2A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051A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B461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376C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4414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674A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植物生态学报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AA35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BB582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938B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C368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45BF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9A49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植物生态学报（英文版）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4FF0C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中国植物学会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130E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993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826B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8B384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BC88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A865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中国科学院植物研究所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DFCF3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EB26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8BCE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3835A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1F357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植物营养与肥料学报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4DB8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中国植物营养与肥料学会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2D481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4F67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D179F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B2694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F32B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中草药（英文版）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B270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天津药物研究院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CDF4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天津药物研究院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A8F2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A834D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B342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9EBC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中国癌症研究（英文版）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4C3D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中国抗癌协会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E8D4E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0E69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96F0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1B50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DC4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中国安全科学学报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3617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中国职业安全健康协会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3D060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D859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3D06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EE58A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C4EF2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中国病理生理杂志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589E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中国病理生理学会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C3D7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3A69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62E73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85B3D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149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4FC7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中国地理科学（英文版）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CFF81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中国科学院东北地理与农业生态研究所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A3047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7A28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0B96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FF09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03AC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中国电机工程学报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040C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中国电机工程学会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6453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BB57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CFD7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9889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64837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中国电机工程学会电力与能源系统学报（英文）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3F18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中国电机工程学会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CCC2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755E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DF873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0F3C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D47D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中国高等学校学术文摘·数学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0E36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高等教育出版社有限公司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BD582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70F5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5D86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F3710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5BBC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D3BC0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中国工程院战略咨询中心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7FB90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中国工程院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B31D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5B217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FBA0C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A9BE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中国公路学报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0E33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中国公路学会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8992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DE40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4C73F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AB2E3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62E7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中国光学快报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3550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B4EE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55CB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2C2A4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5BBE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8B5A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中国国家地理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C54BF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A875F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D78A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6884E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5D751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0143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中国海洋工程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B9BF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中国海洋学会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D64E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0E8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CA2C6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A3A4F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9AFA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840FA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792C7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3ED63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FECD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973F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159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AC370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中国化学工程学报（英文版）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5D858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中国化工学会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96E8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6A7C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2FF6F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399D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ACD3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中国化学快报（英文版）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CF8FE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中国化学会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D796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7A67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E39F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C2344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8EDA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中国激光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DEBB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中国科学院上海光学精密机械研究所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8482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D87F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6AC29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9C4A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41E5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中国结合医学杂志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A1EE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中国中医科学院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5E6D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国家中医药管理局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D899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1204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9BB13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E980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中国科学：材料科学（英文版）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6C41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ADCF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765D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E55F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B636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BF986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中国科学：地球科学（英文版）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0C35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E258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FF58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31A1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98BDC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52A10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中国科学：化学（英文版）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F3CD5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F4BD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1E40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B5B0B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F026D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F2BD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中国科学：技术科学（英文版）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CC3B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C0FA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6EA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DF54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0EE4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6AFF2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中国科学: 物理学力学天文学（英文版）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9D70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9E83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9A9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FE40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81588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28CE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中国科学院院刊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BE32C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0673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6469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C39C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779C1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169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AF7A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中国矿业大学学报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1133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中国矿业大学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A9DC5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8537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7F475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0247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53C8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中国农业科学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CE79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中国农业科学院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32FB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农业农村部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57FC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996F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7AFF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CDBB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中国神经再生研究（英文版）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B5D4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中国康复医学会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F02AA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国家卫生健康委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7DA3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3DB5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D65B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5625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中国天然药物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DD15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中国药科大学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098ED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1A63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BC82F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E1E0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50022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中国通信（英文版）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FD778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中国通信学会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FD5D9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1858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AD8D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6F74F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DD3A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中国物理B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4DF81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88A8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7A97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4CD4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1BEF3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F285C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中国物理快报（英文版）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04A1E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中国科学院物理研究所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4171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786C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7CC22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7D08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FB9F7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中国有色金属学报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3E44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中国有色金属学会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153FC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9C1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3525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E49F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00A6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中国中药杂志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25196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F8DAC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D5C2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F0C3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39B2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FDA8B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中华创伤杂志（英文版）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18A2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73C54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58B6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5AA9F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1AD2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179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D1A47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中华儿科杂志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A9354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0BEFA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F43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F8235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76B6B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C6614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中华耳鼻咽喉头颈外科杂志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68E8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3607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A5A7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90B3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1E38E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4EFDB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中华放射学杂志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ABC6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B6055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BC67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BE12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71F8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DA5FB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中华放射医学与防护杂志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CAA12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57E4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DAA9B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37190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DCD9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5BF1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中华肝脏病杂志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37A4B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75858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EFC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B526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6DF76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A4C7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中华护理杂志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9B07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中华护理学会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3DE3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80C5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49C5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4160F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F739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中华结核和呼吸杂志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5462D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4746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197E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B344E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9F67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520DF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中华流行病学杂志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9D9BA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EA54F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845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2E1DF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A4018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70736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中华内科杂志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AFAB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33A0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7317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EC59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7193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EB9A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中华神经外科杂志（英文）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AD24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C4EA7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229B8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35A5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3A73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189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75D3B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中华心血管病杂志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05ADE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2548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1AC58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D5911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8983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190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93679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中华血液学杂志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9C97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5BFF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7244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E515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E82D8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6A96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中华预防医学杂志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AC69B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2A13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482C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791D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890B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1E7F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中华中医药杂志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8D881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中华中医药学会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63767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DFFA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0BF27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29B26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F76D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中南大学学报（英文版）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550B0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8B58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9DE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92D61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93258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8BEDE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中南大学学报（自然科学版）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4293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中南大学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E1F66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4AB5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0521B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1DAA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5C82B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中医杂志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2184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中华中医药学会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A9A98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国家中医药管理局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DD57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2E1D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9BD6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8AFB6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自动化学报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AAABC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中国科学院自动化研究所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99244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A710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64619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D237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99CE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自然科学进展</w:t>
            </w:r>
            <w:r>
              <w:rPr>
                <w:rFonts w:hint="eastAsia" w:ascii="仿宋_GB2312" w:hAnsi="Segoe UI Emoji" w:eastAsia="仿宋_GB2312" w:cs="Segoe UI Emoji"/>
                <w:color w:val="000000"/>
                <w:sz w:val="20"/>
              </w:rPr>
              <w:t>▪</w:t>
            </w: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国际材料（英文</w:t>
            </w:r>
            <w:r>
              <w:rPr>
                <w:rFonts w:hint="eastAsia" w:ascii="仿宋_GB2312" w:hAnsi="等线" w:eastAsia="仿宋_GB2312"/>
                <w:color w:val="000000"/>
                <w:sz w:val="20"/>
              </w:rPr>
              <w:t>）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2474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中国材料研究学会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56820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E445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4E9569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B56BA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5F2C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综合精神医学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C9E0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上海市精神卫生中心（上海市心理咨询培训中心）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368DC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上海市卫生和计划生育委员会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83BF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  <w:tr w14:paraId="1002A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atLeast"/>
          <w:jc w:val="center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13EA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199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58E2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作物学报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BAB34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中国作物学会</w:t>
            </w:r>
          </w:p>
        </w:tc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410CF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544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40</w:t>
            </w:r>
          </w:p>
        </w:tc>
      </w:tr>
    </w:tbl>
    <w:p w14:paraId="706B757B">
      <w:pPr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p w14:paraId="089D6399"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高起点新刊类项目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（根据刊名拼音排序）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2551"/>
        <w:gridCol w:w="3402"/>
        <w:gridCol w:w="1744"/>
        <w:gridCol w:w="1041"/>
      </w:tblGrid>
      <w:tr w14:paraId="38025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DD39C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CF747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拟使用中文刊名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C10DF0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主办单位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363A85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90EF4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资助额度</w:t>
            </w:r>
          </w:p>
          <w:p w14:paraId="0944DF13">
            <w:pPr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（万元）</w:t>
            </w:r>
          </w:p>
        </w:tc>
      </w:tr>
      <w:tr w14:paraId="471DB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19B2D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27765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e光学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336C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中国科学院长春光学精密机械与物理研究所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B7949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98B63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57C44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A75C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A16A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超快科学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6C587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中国科学院西安光学精密机械研究所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C0C8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250C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787209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09CD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A8A79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磁共振快报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52CB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中国科学院武汉物理与数学研究所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CEBB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AC1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368B2E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6BBA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70D4E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仿生智能与机器人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4C5B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AE451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EF81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46333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8443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E34B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复杂系统建模与仿真（英文）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955D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F77F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ED3E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50DBB2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DC70C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567A5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感染性疾病与免疫（英文）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C8CB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BB15B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41299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7D5E9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8C20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350D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国际肝胆健康（英文）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3254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清华大学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5B0B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19731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10043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0B6B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7FD8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国际遥感学报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47DB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中国科学院遥感与数字地球研究所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11ED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F57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375CB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63A1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841D3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寒带医学杂志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D16D0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黑龙江省卫生健康发展研究中心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5CE52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黑龙江省卫生健康委员会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13BAC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2C43C5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25CF9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3B21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合成和系统生物技术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FE8CF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67BA9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F44E6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1CBDF5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7BBD5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B134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化学物理材料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886B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D880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0042E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642E9E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77685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269B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基因与疾病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42004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重庆医科大学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393E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重庆市教育委员会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FC3A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5E0DED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D20C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9797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急危重症医学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F4A88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山东大学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A1F6B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353D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7A33D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F41D0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196CC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类生命系统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DD89D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北京理工大学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2E75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工业和信息化部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DCD7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4BC35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BBF63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9C34F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绿色化学工程（英文）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81F9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中国科学院过程工程研究所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BAFD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4306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2D558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800C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2E58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农业人工智能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0B186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3D29A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4649A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3C158F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05B9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1E767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农业信息处理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2DED2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中国农业大学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0B350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33C14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565B2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34417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B848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区域可持续发展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4672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中国科学院新疆生态与地理研究所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582C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4676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41D5DD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AC57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19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D2B5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全球变化数据仓储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C1CA1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中国科学院地理科学与资源研究所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FF01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6307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6A105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28ECF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D7D9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生物活性材料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4872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68221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6ECC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599A6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4DDA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21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A4997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生物医学工程前沿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F021C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中国科学院苏州生物医学工程技术研究所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2F230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中国科学院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68F8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700C7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F07F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22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DC80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食品科学与人类健康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3283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北京食品科学研究院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FCB27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北京二商集团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EC1E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16D6D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A839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23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6E33C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碳能源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A04A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温州大学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02E55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浙江省教育厅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7893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10AE5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0F21B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24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8DD58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统计理论及其应用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BB67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华东师范大学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9F84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教育部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BCBB2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5E6C2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25B3A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25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F0596C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无人系统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BB29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北京理工大学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9A4472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工业和信息化部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4894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1143B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94B14C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26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A9BA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心血管病探索（英文）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20FB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C27D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18685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76B3F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BF956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27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51931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再生生物材料（英文版）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37B3AA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中国生物材料学会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743FE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D6BAF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2DC5D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5E51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28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A6FD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针灸和草药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584EFE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天津中医药大学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68646D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天津市教育委员会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E43F0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0FC08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70758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29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8C25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智慧医学（英文）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F960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中华医学会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68EF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中国科协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B988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  <w:tr w14:paraId="33D577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FD587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2"/>
              </w:rPr>
              <w:t>30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2281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中医药文化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69A3BF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上海中医药大学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308059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上海市教育委员会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0F6D">
            <w:pPr>
              <w:snapToGrid w:val="0"/>
              <w:jc w:val="center"/>
              <w:textAlignment w:val="center"/>
              <w:rPr>
                <w:rFonts w:ascii="仿宋_GB2312" w:hAnsi="等线" w:eastAsia="仿宋_GB2312"/>
                <w:color w:val="000000"/>
                <w:sz w:val="20"/>
              </w:rPr>
            </w:pPr>
            <w:r>
              <w:rPr>
                <w:rFonts w:hint="eastAsia" w:ascii="仿宋_GB2312" w:hAnsi="等线" w:eastAsia="仿宋_GB2312"/>
                <w:color w:val="000000"/>
                <w:sz w:val="20"/>
              </w:rPr>
              <w:t>50</w:t>
            </w:r>
          </w:p>
        </w:tc>
      </w:tr>
    </w:tbl>
    <w:p w14:paraId="7446AE69">
      <w:pPr>
        <w:jc w:val="left"/>
        <w:rPr>
          <w:rFonts w:ascii="仿宋_GB2312" w:eastAsia="仿宋_GB2312"/>
          <w:sz w:val="32"/>
          <w:szCs w:val="32"/>
        </w:rPr>
      </w:pPr>
    </w:p>
    <w:p w14:paraId="54FB3B1A">
      <w:pPr>
        <w:snapToGrid w:val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集群化试点项目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686"/>
        <w:gridCol w:w="1984"/>
        <w:gridCol w:w="1985"/>
      </w:tblGrid>
      <w:tr w14:paraId="22C2D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6EF799">
            <w:pPr>
              <w:snapToGrid w:val="0"/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73F1F">
            <w:pPr>
              <w:snapToGrid w:val="0"/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申报单位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E4297">
            <w:pPr>
              <w:snapToGrid w:val="0"/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主管单位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6908">
            <w:pPr>
              <w:snapToGrid w:val="0"/>
              <w:jc w:val="center"/>
              <w:textAlignment w:val="center"/>
              <w:rPr>
                <w:rFonts w:ascii="黑体" w:hAnsi="等线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等线" w:eastAsia="黑体" w:cs="黑体"/>
                <w:color w:val="000000"/>
                <w:sz w:val="24"/>
                <w:szCs w:val="24"/>
              </w:rPr>
              <w:t>资助额度（万元）</w:t>
            </w:r>
          </w:p>
        </w:tc>
      </w:tr>
      <w:tr w14:paraId="0AEB3B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A109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792B3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中国科技出版传媒股份有限公司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8E1C2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C1B6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576.25</w:t>
            </w:r>
          </w:p>
        </w:tc>
      </w:tr>
      <w:tr w14:paraId="398B7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DC654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2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1F41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《中国激光》杂志社有限公司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E849E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中国科学院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4A1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576.25</w:t>
            </w:r>
          </w:p>
        </w:tc>
      </w:tr>
      <w:tr w14:paraId="48C5B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183E4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3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16835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高等教育出版社有限公司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1D211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教育部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22EB6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500</w:t>
            </w:r>
          </w:p>
        </w:tc>
      </w:tr>
      <w:tr w14:paraId="543A3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A16E0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4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B5A8A4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有研博翰（北京）出版有限公司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40232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03D09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576.25</w:t>
            </w:r>
          </w:p>
        </w:tc>
      </w:tr>
      <w:tr w14:paraId="72A44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E2CAFF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D3AB6">
            <w:pPr>
              <w:snapToGrid w:val="0"/>
              <w:jc w:val="left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中华医学会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1E9A75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中国科协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A806D">
            <w:pPr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0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20"/>
              </w:rPr>
              <w:t>576.25</w:t>
            </w:r>
          </w:p>
        </w:tc>
      </w:tr>
    </w:tbl>
    <w:p w14:paraId="494E3B0B">
      <w:pPr>
        <w:spacing w:line="20" w:lineRule="exact"/>
        <w:ind w:firstLine="6720" w:firstLineChars="2100"/>
        <w:rPr>
          <w:rFonts w:ascii="仿宋_GB2312" w:hAnsi="Garamond" w:eastAsia="仿宋_GB2312"/>
          <w:sz w:val="32"/>
          <w:szCs w:val="32"/>
        </w:rPr>
      </w:pPr>
    </w:p>
    <w:p w14:paraId="6EB12227"/>
    <w:sectPr>
      <w:footerReference r:id="rId3" w:type="default"/>
      <w:footerReference r:id="rId4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 Emoji">
    <w:altName w:val="Segoe U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BCC50">
    <w:pPr>
      <w:pStyle w:val="8"/>
      <w:framePr w:wrap="around" w:vAnchor="text" w:hAnchor="margin" w:xAlign="outside" w:y="1"/>
      <w:rPr>
        <w:rStyle w:val="16"/>
        <w:szCs w:val="28"/>
      </w:rPr>
    </w:pPr>
    <w:r>
      <w:rPr>
        <w:rStyle w:val="16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16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16"/>
        <w:szCs w:val="28"/>
      </w:rPr>
      <w:t>10</w:t>
    </w:r>
    <w:r>
      <w:rPr>
        <w:szCs w:val="28"/>
      </w:rPr>
      <w:fldChar w:fldCharType="end"/>
    </w:r>
    <w:r>
      <w:rPr>
        <w:rStyle w:val="16"/>
        <w:rFonts w:hint="eastAsia"/>
        <w:szCs w:val="28"/>
      </w:rPr>
      <w:t xml:space="preserve"> —</w:t>
    </w:r>
  </w:p>
  <w:p w14:paraId="29770447">
    <w:pPr>
      <w:pStyle w:val="8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6104D">
    <w:pPr>
      <w:pStyle w:val="8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 w14:paraId="78784780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0E"/>
    <w:rsid w:val="000773C0"/>
    <w:rsid w:val="008C3FE2"/>
    <w:rsid w:val="00D15E0E"/>
    <w:rsid w:val="00FA1B3B"/>
    <w:rsid w:val="7CB2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6"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styleId="3">
    <w:name w:val="Body Text"/>
    <w:basedOn w:val="1"/>
    <w:link w:val="27"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4">
    <w:name w:val="Body Text Indent"/>
    <w:basedOn w:val="1"/>
    <w:link w:val="23"/>
    <w:uiPriority w:val="0"/>
    <w:pPr>
      <w:ind w:firstLine="555"/>
    </w:pPr>
    <w:rPr>
      <w:rFonts w:ascii="仿宋_GB2312" w:eastAsia="仿宋_GB2312"/>
      <w:sz w:val="32"/>
    </w:rPr>
  </w:style>
  <w:style w:type="paragraph" w:styleId="5">
    <w:name w:val="Date"/>
    <w:basedOn w:val="1"/>
    <w:next w:val="1"/>
    <w:link w:val="25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6">
    <w:name w:val="Body Text Indent 2"/>
    <w:basedOn w:val="1"/>
    <w:link w:val="21"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7">
    <w:name w:val="Balloon Text"/>
    <w:basedOn w:val="1"/>
    <w:link w:val="20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widowControl w:val="0"/>
      <w:tabs>
        <w:tab w:val="center" w:pos="4153"/>
        <w:tab w:val="right" w:pos="8306"/>
      </w:tabs>
      <w:overflowPunct/>
      <w:autoSpaceDE/>
      <w:autoSpaceDN/>
      <w:adjustRightInd/>
      <w:snapToGrid w:val="0"/>
      <w:jc w:val="left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overflowPunct/>
      <w:autoSpaceDE/>
      <w:autoSpaceDN/>
      <w:adjustRightInd/>
      <w:snapToGrid w:val="0"/>
      <w:jc w:val="center"/>
      <w:textAlignment w:val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Body Text Indent 3"/>
    <w:basedOn w:val="1"/>
    <w:link w:val="22"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1">
    <w:name w:val="Normal (Web)"/>
    <w:basedOn w:val="1"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table" w:styleId="13">
    <w:name w:val="Table Grid"/>
    <w:basedOn w:val="12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customStyle="1" w:styleId="18">
    <w:name w:val="页眉 Char"/>
    <w:basedOn w:val="14"/>
    <w:link w:val="9"/>
    <w:uiPriority w:val="99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批注框文本 Char"/>
    <w:link w:val="7"/>
    <w:qFormat/>
    <w:uiPriority w:val="0"/>
    <w:rPr>
      <w:sz w:val="18"/>
      <w:szCs w:val="18"/>
    </w:rPr>
  </w:style>
  <w:style w:type="character" w:customStyle="1" w:styleId="21">
    <w:name w:val="正文文本缩进 2 Char"/>
    <w:basedOn w:val="14"/>
    <w:link w:val="6"/>
    <w:uiPriority w:val="0"/>
    <w:rPr>
      <w:rFonts w:ascii="Times New Roman" w:hAnsi="Times New Roman" w:eastAsia="仿宋_GB2312" w:cs="Times New Roman"/>
      <w:kern w:val="0"/>
      <w:sz w:val="30"/>
      <w:szCs w:val="20"/>
    </w:rPr>
  </w:style>
  <w:style w:type="character" w:customStyle="1" w:styleId="22">
    <w:name w:val="正文文本缩进 3 Char"/>
    <w:basedOn w:val="14"/>
    <w:link w:val="10"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23">
    <w:name w:val="正文文本缩进 Char"/>
    <w:basedOn w:val="14"/>
    <w:link w:val="4"/>
    <w:uiPriority w:val="0"/>
    <w:rPr>
      <w:rFonts w:ascii="仿宋_GB2312" w:hAnsi="Times New Roman" w:eastAsia="仿宋_GB2312" w:cs="Times New Roman"/>
      <w:kern w:val="0"/>
      <w:sz w:val="32"/>
      <w:szCs w:val="20"/>
    </w:rPr>
  </w:style>
  <w:style w:type="character" w:customStyle="1" w:styleId="24">
    <w:name w:val="批注框文本 Char1"/>
    <w:basedOn w:val="1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5">
    <w:name w:val="日期 Char"/>
    <w:basedOn w:val="14"/>
    <w:link w:val="5"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26">
    <w:name w:val="宏文本 Char"/>
    <w:basedOn w:val="14"/>
    <w:link w:val="2"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27">
    <w:name w:val="正文文本 Char"/>
    <w:basedOn w:val="14"/>
    <w:link w:val="3"/>
    <w:uiPriority w:val="0"/>
    <w:rPr>
      <w:rFonts w:ascii="仿宋_GB2312" w:hAnsi="Times New Roman" w:eastAsia="仿宋_GB2312" w:cs="Times New Roman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5116</Words>
  <Characters>5606</Characters>
  <Lines>66</Lines>
  <Paragraphs>18</Paragraphs>
  <TotalTime>1</TotalTime>
  <ScaleCrop>false</ScaleCrop>
  <LinksUpToDate>false</LinksUpToDate>
  <CharactersWithSpaces>5608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2019-11-25T02:01:00Z</dcterms:created>
  <dc:creator>吴俣桐</dc:creator>
  <cp:lastModifiedBy>丹卉</cp:lastModifiedBy>
  <dcterms:modified xsi:type="dcterms:W3CDTF">2026-01-19T09:47:52Z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eyJoZGlkIjoiY2ZlOTEyNDgzODlhZWQ4ODQ5Nzc3MDZkMjBiY2IwYWQiLCJ1c2VySWQiOiI3NTYzNTE3NzMifQ==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1754D873B5364A33A5A15FBDECE1944B_12</vt:lpwstr>
  </property>
</Properties>
</file>