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14"/>
        <w:jc w:val="left"/>
        <w:rPr>
          <w:rFonts w:eastAsia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156" w:afterLines="50" w:afterAutospacing="0" w:line="440" w:lineRule="exact"/>
        <w:ind w:left="0" w:right="11" w:firstLine="361" w:firstLineChars="100"/>
        <w:jc w:val="center"/>
        <w:rPr>
          <w:rFonts w:hint="eastAsia" w:ascii="仿宋" w:hAnsi="仿宋" w:eastAsia="仿宋" w:cs="仿宋"/>
          <w:b/>
          <w:bCs w:val="0"/>
          <w:sz w:val="36"/>
          <w:szCs w:val="36"/>
          <w:lang w:val="en-US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kern w:val="2"/>
          <w:sz w:val="36"/>
          <w:szCs w:val="36"/>
          <w:lang w:val="en-US" w:eastAsia="zh-CN" w:bidi="ar"/>
        </w:rPr>
        <w:t>临床医学院（中</w:t>
      </w:r>
      <w:r>
        <w:rPr>
          <w:rFonts w:hint="eastAsia" w:ascii="仿宋" w:hAnsi="仿宋" w:eastAsia="仿宋" w:cs="仿宋"/>
          <w:b/>
          <w:bCs w:val="0"/>
          <w:kern w:val="2"/>
          <w:sz w:val="36"/>
          <w:szCs w:val="36"/>
          <w:lang w:val="en-US" w:eastAsia="zh-CN" w:bidi="ar"/>
        </w:rPr>
        <w:t>日友好</w:t>
      </w:r>
      <w:r>
        <w:rPr>
          <w:rFonts w:hint="eastAsia" w:ascii="仿宋" w:hAnsi="仿宋" w:eastAsia="仿宋" w:cs="仿宋"/>
          <w:b/>
          <w:bCs w:val="0"/>
          <w:kern w:val="2"/>
          <w:sz w:val="36"/>
          <w:szCs w:val="36"/>
          <w:lang w:val="en-US" w:eastAsia="zh-CN" w:bidi="ar"/>
        </w:rPr>
        <w:t>）医院</w:t>
      </w:r>
    </w:p>
    <w:p>
      <w:pPr>
        <w:keepNext w:val="0"/>
        <w:keepLines w:val="0"/>
        <w:widowControl w:val="0"/>
        <w:suppressLineNumbers w:val="0"/>
        <w:spacing w:before="0" w:beforeAutospacing="0" w:after="156" w:afterLines="50" w:afterAutospacing="0" w:line="440" w:lineRule="exact"/>
        <w:ind w:left="0" w:right="11" w:firstLine="361" w:firstLineChars="100"/>
        <w:jc w:val="center"/>
        <w:rPr>
          <w:rFonts w:hint="eastAsia" w:ascii="仿宋" w:hAnsi="仿宋" w:eastAsia="仿宋" w:cs="仿宋"/>
          <w:b/>
          <w:bCs w:val="0"/>
          <w:sz w:val="36"/>
          <w:szCs w:val="36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36"/>
          <w:szCs w:val="36"/>
          <w:lang w:val="en-US" w:eastAsia="zh-CN" w:bidi="ar"/>
        </w:rPr>
        <w:t>2023年硕士研究生复试工作整体安排</w:t>
      </w:r>
    </w:p>
    <w:bookmarkEnd w:id="0"/>
    <w:tbl>
      <w:tblPr>
        <w:tblStyle w:val="3"/>
        <w:tblW w:w="8646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3259"/>
        <w:gridCol w:w="3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内容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4月3日 上午8:30-9:30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资格及基本素质审查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中日医院教学楼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306教室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4月3日 上午9:30-12:00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技能测试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（身份证、准考证）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中日医院教学楼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307教室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4月3日 下午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13:30-15:30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专业课笔试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（身份证、准考证）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中日医院教学楼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201教室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4月4日 上午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8:30-10:00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中医内科学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综合面试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（身份证、准考证）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中日医院教学楼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1440" w:firstLineChars="600"/>
              <w:jc w:val="both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307教室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1200" w:firstLineChars="500"/>
              <w:jc w:val="both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候考：306教室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4月4日 上午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10:00-11:00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中医外科学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综合面试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（身份证、准考证）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中日医院教学楼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1440" w:firstLineChars="600"/>
              <w:jc w:val="both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307教室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1080" w:firstLineChars="450"/>
              <w:jc w:val="both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候考：306教室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4月4日 下午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13:30-14:00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中医妇科学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综合面试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（身份证、准考证）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中日医院教学楼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1440" w:firstLineChars="600"/>
              <w:jc w:val="both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307教室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1200" w:firstLineChars="500"/>
              <w:jc w:val="both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候考：306教室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4月4日 下午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14:00-17:00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中西医结合临床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综合面试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（身份证、准考证）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中日医院教学楼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1440" w:firstLineChars="600"/>
              <w:jc w:val="both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307教室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1200" w:firstLineChars="500"/>
              <w:jc w:val="both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候考：306教室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4月 7日上午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拟录取考生体检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(空腹、身份证、准考证）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中日医院北区体检中心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50" w:beforeAutospacing="0" w:after="50" w:afterAutospacing="0" w:line="360" w:lineRule="auto"/>
        <w:ind w:left="0" w:right="0" w:firstLine="5440" w:firstLineChars="1700"/>
        <w:jc w:val="both"/>
        <w:rPr>
          <w:rFonts w:eastAsia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50" w:beforeAutospacing="0" w:after="50" w:afterAutospacing="0" w:line="360" w:lineRule="auto"/>
        <w:ind w:left="0" w:right="0" w:firstLine="5440" w:firstLineChars="1700"/>
        <w:jc w:val="both"/>
        <w:rPr>
          <w:rFonts w:eastAsia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50" w:beforeAutospacing="0" w:after="50" w:afterAutospacing="0" w:line="360" w:lineRule="auto"/>
        <w:ind w:left="0" w:right="0" w:firstLine="5440" w:firstLineChars="1700"/>
        <w:jc w:val="both"/>
        <w:rPr>
          <w:rFonts w:eastAsia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50" w:beforeAutospacing="0" w:after="50" w:afterAutospacing="0" w:line="360" w:lineRule="auto"/>
        <w:ind w:left="0" w:right="0" w:firstLine="5440" w:firstLineChars="1700"/>
        <w:jc w:val="both"/>
        <w:rPr>
          <w:rFonts w:eastAsia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50" w:beforeAutospacing="0" w:after="50" w:afterAutospacing="0" w:line="360" w:lineRule="auto"/>
        <w:ind w:left="0" w:right="0" w:firstLine="5440" w:firstLineChars="1700"/>
        <w:jc w:val="both"/>
        <w:rPr>
          <w:rFonts w:eastAsia="仿宋_GB2312"/>
          <w:sz w:val="32"/>
          <w:szCs w:val="32"/>
          <w:lang w:val="en-US"/>
        </w:rPr>
      </w:pPr>
    </w:p>
    <w:p/>
    <w:sectPr>
      <w:pgSz w:w="11906" w:h="16838"/>
      <w:pgMar w:top="737" w:right="1797" w:bottom="567" w:left="1797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_GB2312">
    <w:altName w:val="仿宋"/>
    <w:panose1 w:val="00000000000000000000"/>
    <w:charset w:val="86"/>
    <w:family w:val="auto"/>
    <w:pitch w:val="default"/>
    <w:sig w:usb0="00000000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jNmIwMGJiODRlZTJkMmRiYWQxYWNmNmM4YTUzNDkifQ=="/>
  </w:docVars>
  <w:rsids>
    <w:rsidRoot w:val="5948792E"/>
    <w:rsid w:val="5948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页眉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2023-03-29T14:54:00Z</dcterms:created>
  <dc:creator>何瑞杰</dc:creator>
  <cp:lastModifiedBy>何瑞杰</cp:lastModifiedBy>
  <dcterms:modified xsi:type="dcterms:W3CDTF">2023-03-29T15:01:59Z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4F8237EE1C054AD9AFF72A97154FD9BB</vt:lpwstr>
  </property>
</Properties>
</file>