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9E" w:rsidRDefault="00DE02F4" w:rsidP="002A5B9E">
      <w:pPr>
        <w:widowControl/>
        <w:shd w:val="clear" w:color="auto" w:fill="FFFFFF"/>
        <w:spacing w:after="100" w:afterAutospacing="1" w:line="432" w:lineRule="auto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关于</w:t>
      </w:r>
      <w:r w:rsidR="002A5B9E" w:rsidRPr="002A5B9E">
        <w:rPr>
          <w:rFonts w:ascii="宋体" w:eastAsia="宋体" w:hAnsi="宋体" w:cs="宋体" w:hint="eastAsia"/>
          <w:kern w:val="0"/>
          <w:sz w:val="28"/>
          <w:szCs w:val="28"/>
        </w:rPr>
        <w:t>新奥</w:t>
      </w:r>
      <w:r w:rsidR="002A5B9E" w:rsidRPr="002A5B9E">
        <w:rPr>
          <w:rFonts w:ascii="宋体" w:eastAsia="宋体" w:hAnsi="宋体" w:cs="宋体"/>
          <w:kern w:val="0"/>
          <w:sz w:val="28"/>
          <w:szCs w:val="28"/>
        </w:rPr>
        <w:t>“申请</w:t>
      </w:r>
      <w:r w:rsidR="002A5B9E">
        <w:rPr>
          <w:rFonts w:ascii="宋体" w:eastAsia="宋体" w:hAnsi="宋体" w:cs="宋体" w:hint="eastAsia"/>
          <w:kern w:val="0"/>
          <w:sz w:val="28"/>
          <w:szCs w:val="28"/>
        </w:rPr>
        <w:t>-</w:t>
      </w:r>
      <w:r w:rsidR="002A5B9E" w:rsidRPr="002A5B9E">
        <w:rPr>
          <w:rFonts w:ascii="宋体" w:eastAsia="宋体" w:hAnsi="宋体" w:cs="宋体"/>
          <w:kern w:val="0"/>
          <w:sz w:val="28"/>
          <w:szCs w:val="28"/>
        </w:rPr>
        <w:t>审核制”</w:t>
      </w:r>
      <w:r>
        <w:rPr>
          <w:rFonts w:ascii="宋体" w:eastAsia="宋体" w:hAnsi="宋体" w:cs="宋体" w:hint="eastAsia"/>
          <w:kern w:val="0"/>
          <w:sz w:val="28"/>
          <w:szCs w:val="28"/>
        </w:rPr>
        <w:t>新生</w:t>
      </w:r>
      <w:r>
        <w:rPr>
          <w:rFonts w:ascii="宋体" w:eastAsia="宋体" w:hAnsi="宋体" w:cs="宋体"/>
          <w:kern w:val="0"/>
          <w:sz w:val="28"/>
          <w:szCs w:val="28"/>
        </w:rPr>
        <w:t>专项</w:t>
      </w:r>
      <w:r w:rsidR="002A5B9E" w:rsidRPr="002A5B9E">
        <w:rPr>
          <w:rFonts w:ascii="宋体" w:eastAsia="宋体" w:hAnsi="宋体" w:cs="宋体" w:hint="eastAsia"/>
          <w:kern w:val="0"/>
          <w:sz w:val="28"/>
          <w:szCs w:val="28"/>
        </w:rPr>
        <w:t>奖学金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说明</w:t>
      </w:r>
    </w:p>
    <w:p w:rsidR="002A5B9E" w:rsidRDefault="002A5B9E" w:rsidP="0086195F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5B9E">
        <w:rPr>
          <w:rFonts w:ascii="宋体" w:eastAsia="宋体" w:hAnsi="宋体" w:cs="宋体"/>
          <w:kern w:val="0"/>
          <w:sz w:val="24"/>
          <w:szCs w:val="24"/>
        </w:rPr>
        <w:t>为</w:t>
      </w:r>
      <w:r w:rsidRPr="002A5B9E">
        <w:rPr>
          <w:rFonts w:ascii="宋体" w:eastAsia="宋体" w:hAnsi="宋体" w:cs="宋体" w:hint="eastAsia"/>
          <w:kern w:val="0"/>
          <w:sz w:val="24"/>
          <w:szCs w:val="24"/>
        </w:rPr>
        <w:t>吸引优秀生源报考我校，优化新生生源结构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A5B9E">
        <w:rPr>
          <w:rFonts w:ascii="宋体" w:eastAsia="宋体" w:hAnsi="宋体" w:cs="宋体"/>
          <w:kern w:val="0"/>
          <w:sz w:val="24"/>
          <w:szCs w:val="24"/>
        </w:rPr>
        <w:t>激励研究生勤奋学习、开拓创新，</w:t>
      </w:r>
      <w:r w:rsidR="0086195F">
        <w:rPr>
          <w:rFonts w:ascii="宋体" w:eastAsia="宋体" w:hAnsi="宋体" w:cs="宋体" w:hint="eastAsia"/>
          <w:kern w:val="0"/>
          <w:sz w:val="24"/>
          <w:szCs w:val="24"/>
        </w:rPr>
        <w:t>新奥集团</w:t>
      </w:r>
      <w:r w:rsidR="0086195F">
        <w:rPr>
          <w:rFonts w:ascii="宋体" w:eastAsia="宋体" w:hAnsi="宋体" w:cs="宋体"/>
          <w:kern w:val="0"/>
          <w:sz w:val="24"/>
          <w:szCs w:val="24"/>
        </w:rPr>
        <w:t>为我校</w:t>
      </w:r>
      <w:r w:rsidR="0086195F" w:rsidRPr="0086195F">
        <w:rPr>
          <w:rFonts w:ascii="宋体" w:eastAsia="宋体" w:hAnsi="宋体" w:cs="宋体"/>
          <w:kern w:val="0"/>
          <w:sz w:val="24"/>
          <w:szCs w:val="24"/>
        </w:rPr>
        <w:t>“申请</w:t>
      </w:r>
      <w:r w:rsidR="0086195F" w:rsidRPr="0086195F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86195F" w:rsidRPr="0086195F">
        <w:rPr>
          <w:rFonts w:ascii="宋体" w:eastAsia="宋体" w:hAnsi="宋体" w:cs="宋体"/>
          <w:kern w:val="0"/>
          <w:sz w:val="24"/>
          <w:szCs w:val="24"/>
        </w:rPr>
        <w:t>审核制”</w:t>
      </w:r>
      <w:r w:rsidR="0086195F">
        <w:rPr>
          <w:rFonts w:ascii="宋体" w:eastAsia="宋体" w:hAnsi="宋体" w:cs="宋体"/>
          <w:kern w:val="0"/>
          <w:sz w:val="24"/>
          <w:szCs w:val="24"/>
        </w:rPr>
        <w:t>博士研究生</w:t>
      </w:r>
      <w:r w:rsidR="0086195F">
        <w:rPr>
          <w:rFonts w:ascii="宋体" w:eastAsia="宋体" w:hAnsi="宋体" w:cs="宋体" w:hint="eastAsia"/>
          <w:kern w:val="0"/>
          <w:sz w:val="24"/>
          <w:szCs w:val="24"/>
        </w:rPr>
        <w:t>设立</w:t>
      </w:r>
      <w:r w:rsidR="0086195F">
        <w:rPr>
          <w:rFonts w:ascii="宋体" w:eastAsia="宋体" w:hAnsi="宋体" w:cs="宋体"/>
          <w:kern w:val="0"/>
          <w:sz w:val="24"/>
          <w:szCs w:val="24"/>
        </w:rPr>
        <w:t>新生专项奖学金</w:t>
      </w:r>
      <w:r w:rsidR="0072353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23532">
        <w:rPr>
          <w:rFonts w:ascii="宋体" w:eastAsia="宋体" w:hAnsi="宋体" w:cs="宋体"/>
          <w:kern w:val="0"/>
          <w:sz w:val="24"/>
          <w:szCs w:val="24"/>
        </w:rPr>
        <w:t>奖励名额不超过</w:t>
      </w:r>
      <w:r w:rsidR="00723532">
        <w:rPr>
          <w:rFonts w:ascii="宋体" w:eastAsia="宋体" w:hAnsi="宋体" w:cs="宋体" w:hint="eastAsia"/>
          <w:kern w:val="0"/>
          <w:sz w:val="24"/>
          <w:szCs w:val="24"/>
        </w:rPr>
        <w:t>当年</w:t>
      </w:r>
      <w:r w:rsidR="00723532">
        <w:rPr>
          <w:rFonts w:ascii="宋体" w:eastAsia="宋体" w:hAnsi="宋体" w:cs="宋体"/>
          <w:kern w:val="0"/>
          <w:sz w:val="24"/>
          <w:szCs w:val="24"/>
        </w:rPr>
        <w:t>录取人数的30%，金额为</w:t>
      </w:r>
      <w:r w:rsidR="00723532">
        <w:rPr>
          <w:rFonts w:ascii="宋体" w:eastAsia="宋体" w:hAnsi="宋体" w:cs="宋体" w:hint="eastAsia"/>
          <w:kern w:val="0"/>
          <w:sz w:val="24"/>
          <w:szCs w:val="24"/>
        </w:rPr>
        <w:t>每人5000</w:t>
      </w:r>
      <w:r w:rsidR="00723532">
        <w:rPr>
          <w:rFonts w:ascii="宋体" w:eastAsia="宋体" w:hAnsi="宋体" w:cs="宋体"/>
          <w:kern w:val="0"/>
          <w:sz w:val="24"/>
          <w:szCs w:val="24"/>
        </w:rPr>
        <w:t>-10000</w:t>
      </w:r>
      <w:r w:rsidR="00723532">
        <w:rPr>
          <w:rFonts w:ascii="宋体" w:eastAsia="宋体" w:hAnsi="宋体" w:cs="宋体" w:hint="eastAsia"/>
          <w:kern w:val="0"/>
          <w:sz w:val="24"/>
          <w:szCs w:val="24"/>
        </w:rPr>
        <w:t>元</w:t>
      </w:r>
      <w:r w:rsidR="00723532">
        <w:rPr>
          <w:rFonts w:ascii="宋体" w:eastAsia="宋体" w:hAnsi="宋体" w:cs="宋体"/>
          <w:kern w:val="0"/>
          <w:sz w:val="24"/>
          <w:szCs w:val="24"/>
        </w:rPr>
        <w:t>。</w:t>
      </w:r>
      <w:bookmarkStart w:id="0" w:name="_GoBack"/>
      <w:bookmarkEnd w:id="0"/>
    </w:p>
    <w:p w:rsidR="00723532" w:rsidRDefault="00723532" w:rsidP="0086195F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>
        <w:rPr>
          <w:rFonts w:ascii="宋体" w:eastAsia="宋体" w:hAnsi="宋体" w:cs="宋体"/>
          <w:kern w:val="0"/>
          <w:sz w:val="24"/>
          <w:szCs w:val="24"/>
        </w:rPr>
        <w:t>-审核制”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录取</w:t>
      </w:r>
      <w:r>
        <w:rPr>
          <w:rFonts w:ascii="宋体" w:eastAsia="宋体" w:hAnsi="宋体" w:cs="宋体"/>
          <w:kern w:val="0"/>
          <w:sz w:val="24"/>
          <w:szCs w:val="24"/>
        </w:rPr>
        <w:t>为我校博士研究生，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原则上</w:t>
      </w:r>
      <w:r>
        <w:rPr>
          <w:rFonts w:ascii="宋体" w:eastAsia="宋体" w:hAnsi="宋体" w:cs="宋体"/>
          <w:kern w:val="0"/>
          <w:sz w:val="24"/>
          <w:szCs w:val="24"/>
        </w:rPr>
        <w:t>须满足以下条件之一方可</w:t>
      </w:r>
      <w:r>
        <w:rPr>
          <w:rFonts w:ascii="宋体" w:eastAsia="宋体" w:hAnsi="宋体" w:cs="宋体" w:hint="eastAsia"/>
          <w:kern w:val="0"/>
          <w:sz w:val="24"/>
          <w:szCs w:val="24"/>
        </w:rPr>
        <w:t>参评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23532" w:rsidRDefault="00723532" w:rsidP="0086195F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硕士</w:t>
      </w:r>
      <w:r>
        <w:rPr>
          <w:rFonts w:ascii="宋体" w:eastAsia="宋体" w:hAnsi="宋体" w:cs="宋体"/>
          <w:kern w:val="0"/>
          <w:sz w:val="24"/>
          <w:szCs w:val="24"/>
        </w:rPr>
        <w:t>研究生期间获得</w:t>
      </w:r>
      <w:r>
        <w:rPr>
          <w:rFonts w:ascii="宋体" w:eastAsia="宋体" w:hAnsi="宋体" w:cs="宋体" w:hint="eastAsia"/>
          <w:kern w:val="0"/>
          <w:sz w:val="24"/>
          <w:szCs w:val="24"/>
        </w:rPr>
        <w:t>省部级</w:t>
      </w:r>
      <w:r>
        <w:rPr>
          <w:rFonts w:ascii="宋体" w:eastAsia="宋体" w:hAnsi="宋体" w:cs="宋体"/>
          <w:kern w:val="0"/>
          <w:sz w:val="24"/>
          <w:szCs w:val="24"/>
        </w:rPr>
        <w:t>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重要</w:t>
      </w:r>
      <w:r>
        <w:rPr>
          <w:rFonts w:ascii="宋体" w:eastAsia="宋体" w:hAnsi="宋体" w:cs="宋体"/>
          <w:kern w:val="0"/>
          <w:sz w:val="24"/>
          <w:szCs w:val="24"/>
        </w:rPr>
        <w:t>奖项；</w:t>
      </w:r>
    </w:p>
    <w:p w:rsidR="00723532" w:rsidRDefault="00723532" w:rsidP="0086195F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以</w:t>
      </w:r>
      <w:r>
        <w:rPr>
          <w:rFonts w:ascii="宋体" w:eastAsia="宋体" w:hAnsi="宋体" w:cs="宋体"/>
          <w:kern w:val="0"/>
          <w:sz w:val="24"/>
          <w:szCs w:val="24"/>
        </w:rPr>
        <w:t>第一作者发表</w:t>
      </w:r>
      <w:r>
        <w:rPr>
          <w:rFonts w:ascii="宋体" w:eastAsia="宋体" w:hAnsi="宋体" w:cs="宋体" w:hint="eastAsia"/>
          <w:kern w:val="0"/>
          <w:sz w:val="24"/>
          <w:szCs w:val="24"/>
        </w:rPr>
        <w:t>SCI或</w:t>
      </w:r>
      <w:r>
        <w:rPr>
          <w:rFonts w:ascii="宋体" w:eastAsia="宋体" w:hAnsi="宋体" w:cs="宋体"/>
          <w:kern w:val="0"/>
          <w:sz w:val="24"/>
          <w:szCs w:val="24"/>
        </w:rPr>
        <w:t>同级别高水平文章</w:t>
      </w:r>
      <w:r>
        <w:rPr>
          <w:rFonts w:ascii="宋体" w:eastAsia="宋体" w:hAnsi="宋体" w:cs="宋体" w:hint="eastAsia"/>
          <w:kern w:val="0"/>
          <w:sz w:val="24"/>
          <w:szCs w:val="24"/>
        </w:rPr>
        <w:t>累计</w:t>
      </w:r>
      <w:r>
        <w:rPr>
          <w:rFonts w:ascii="宋体" w:eastAsia="宋体" w:hAnsi="宋体" w:cs="宋体"/>
          <w:kern w:val="0"/>
          <w:sz w:val="24"/>
          <w:szCs w:val="24"/>
        </w:rPr>
        <w:t>影响因子超过</w:t>
      </w:r>
      <w:r>
        <w:rPr>
          <w:rFonts w:ascii="宋体" w:eastAsia="宋体" w:hAnsi="宋体" w:cs="宋体" w:hint="eastAsia"/>
          <w:kern w:val="0"/>
          <w:sz w:val="24"/>
          <w:szCs w:val="24"/>
        </w:rPr>
        <w:t>3分</w:t>
      </w:r>
      <w:r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723532" w:rsidRDefault="00723532" w:rsidP="00723532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来自985院校</w:t>
      </w:r>
      <w:r>
        <w:rPr>
          <w:rFonts w:ascii="宋体" w:eastAsia="宋体" w:hAnsi="宋体" w:cs="宋体"/>
          <w:kern w:val="0"/>
          <w:sz w:val="24"/>
          <w:szCs w:val="24"/>
        </w:rPr>
        <w:t>或海内外高水平大学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学习成绩</w:t>
      </w:r>
      <w:r>
        <w:rPr>
          <w:rFonts w:ascii="宋体" w:eastAsia="宋体" w:hAnsi="宋体" w:cs="宋体" w:hint="eastAsia"/>
          <w:kern w:val="0"/>
          <w:sz w:val="24"/>
          <w:szCs w:val="24"/>
        </w:rPr>
        <w:t>及</w:t>
      </w:r>
      <w:r>
        <w:rPr>
          <w:rFonts w:ascii="宋体" w:eastAsia="宋体" w:hAnsi="宋体" w:cs="宋体"/>
          <w:kern w:val="0"/>
          <w:sz w:val="24"/>
          <w:szCs w:val="24"/>
        </w:rPr>
        <w:t>英语水平突出；</w:t>
      </w:r>
    </w:p>
    <w:p w:rsidR="00723532" w:rsidRDefault="00723532" w:rsidP="00723532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kern w:val="0"/>
          <w:sz w:val="24"/>
          <w:szCs w:val="24"/>
        </w:rPr>
        <w:t>具有</w:t>
      </w:r>
      <w:r>
        <w:rPr>
          <w:rFonts w:ascii="宋体" w:eastAsia="宋体" w:hAnsi="宋体" w:cs="宋体"/>
          <w:kern w:val="0"/>
          <w:sz w:val="24"/>
          <w:szCs w:val="24"/>
        </w:rPr>
        <w:t>一定影响力的特殊</w:t>
      </w:r>
      <w:r>
        <w:rPr>
          <w:rFonts w:ascii="宋体" w:eastAsia="宋体" w:hAnsi="宋体" w:cs="宋体" w:hint="eastAsia"/>
          <w:kern w:val="0"/>
          <w:sz w:val="24"/>
          <w:szCs w:val="24"/>
        </w:rPr>
        <w:t>事迹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86195F" w:rsidRDefault="007C32C8" w:rsidP="00723532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32C8">
        <w:rPr>
          <w:rFonts w:ascii="宋体" w:eastAsia="宋体" w:hAnsi="宋体" w:cs="宋体" w:hint="eastAsia"/>
          <w:kern w:val="0"/>
          <w:sz w:val="24"/>
          <w:szCs w:val="24"/>
        </w:rPr>
        <w:t>新奥</w:t>
      </w:r>
      <w:r w:rsidRPr="007C32C8">
        <w:rPr>
          <w:rFonts w:ascii="宋体" w:eastAsia="宋体" w:hAnsi="宋体" w:cs="宋体"/>
          <w:kern w:val="0"/>
          <w:sz w:val="24"/>
          <w:szCs w:val="24"/>
        </w:rPr>
        <w:t>“申请</w:t>
      </w:r>
      <w:r w:rsidRPr="007C32C8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Pr="007C32C8">
        <w:rPr>
          <w:rFonts w:ascii="宋体" w:eastAsia="宋体" w:hAnsi="宋体" w:cs="宋体"/>
          <w:kern w:val="0"/>
          <w:sz w:val="24"/>
          <w:szCs w:val="24"/>
        </w:rPr>
        <w:t>审核制”</w:t>
      </w:r>
      <w:r w:rsidRPr="007C32C8">
        <w:rPr>
          <w:rFonts w:ascii="宋体" w:eastAsia="宋体" w:hAnsi="宋体" w:cs="宋体" w:hint="eastAsia"/>
          <w:kern w:val="0"/>
          <w:sz w:val="24"/>
          <w:szCs w:val="24"/>
        </w:rPr>
        <w:t>新生</w:t>
      </w:r>
      <w:r w:rsidRPr="007C32C8">
        <w:rPr>
          <w:rFonts w:ascii="宋体" w:eastAsia="宋体" w:hAnsi="宋体" w:cs="宋体"/>
          <w:kern w:val="0"/>
          <w:sz w:val="24"/>
          <w:szCs w:val="24"/>
        </w:rPr>
        <w:t>专项</w:t>
      </w:r>
      <w:r w:rsidRPr="007C32C8">
        <w:rPr>
          <w:rFonts w:ascii="宋体" w:eastAsia="宋体" w:hAnsi="宋体" w:cs="宋体" w:hint="eastAsia"/>
          <w:kern w:val="0"/>
          <w:sz w:val="24"/>
          <w:szCs w:val="24"/>
        </w:rPr>
        <w:t>奖学金</w:t>
      </w:r>
      <w:r w:rsidR="00CC3169" w:rsidRPr="007C32C8">
        <w:rPr>
          <w:rFonts w:ascii="宋体" w:eastAsia="宋体" w:hAnsi="宋体" w:cs="宋体" w:hint="eastAsia"/>
          <w:kern w:val="0"/>
          <w:sz w:val="24"/>
          <w:szCs w:val="24"/>
        </w:rPr>
        <w:t>的申请与评审工作</w:t>
      </w:r>
      <w:r>
        <w:rPr>
          <w:rFonts w:ascii="宋体" w:eastAsia="宋体" w:hAnsi="宋体" w:cs="宋体" w:hint="eastAsia"/>
          <w:kern w:val="0"/>
          <w:sz w:val="24"/>
          <w:szCs w:val="24"/>
        </w:rPr>
        <w:t>将于当年秋季</w:t>
      </w:r>
      <w:r>
        <w:rPr>
          <w:rFonts w:ascii="宋体" w:eastAsia="宋体" w:hAnsi="宋体" w:cs="宋体"/>
          <w:kern w:val="0"/>
          <w:sz w:val="24"/>
          <w:szCs w:val="24"/>
        </w:rPr>
        <w:t>开学后启动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，具体安排</w:t>
      </w:r>
      <w:r>
        <w:rPr>
          <w:rFonts w:ascii="宋体" w:eastAsia="宋体" w:hAnsi="宋体" w:cs="宋体"/>
          <w:kern w:val="0"/>
          <w:sz w:val="24"/>
          <w:szCs w:val="24"/>
        </w:rPr>
        <w:t>请详见</w:t>
      </w:r>
      <w:r>
        <w:rPr>
          <w:rFonts w:ascii="宋体" w:eastAsia="宋体" w:hAnsi="宋体" w:cs="宋体" w:hint="eastAsia"/>
          <w:kern w:val="0"/>
          <w:sz w:val="24"/>
          <w:szCs w:val="24"/>
        </w:rPr>
        <w:t>通知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C32C8" w:rsidRDefault="007C32C8" w:rsidP="007C32C8">
      <w:pPr>
        <w:widowControl/>
        <w:shd w:val="clear" w:color="auto" w:fill="FFFFFF"/>
        <w:wordWrap w:val="0"/>
        <w:spacing w:line="360" w:lineRule="auto"/>
        <w:ind w:firstLine="482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研究生</w:t>
      </w:r>
      <w:r>
        <w:rPr>
          <w:rFonts w:ascii="宋体" w:eastAsia="宋体" w:hAnsi="宋体" w:cs="宋体"/>
          <w:kern w:val="0"/>
          <w:sz w:val="24"/>
          <w:szCs w:val="24"/>
        </w:rPr>
        <w:t>招生办公室</w:t>
      </w:r>
    </w:p>
    <w:p w:rsidR="007C32C8" w:rsidRDefault="007C32C8" w:rsidP="007C32C8">
      <w:pPr>
        <w:widowControl/>
        <w:shd w:val="clear" w:color="auto" w:fill="FFFFFF"/>
        <w:wordWrap w:val="0"/>
        <w:spacing w:line="360" w:lineRule="auto"/>
        <w:ind w:right="120" w:firstLine="482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</w:t>
      </w:r>
      <w:r>
        <w:rPr>
          <w:rFonts w:ascii="宋体" w:eastAsia="宋体" w:hAnsi="宋体" w:cs="宋体"/>
          <w:kern w:val="0"/>
          <w:sz w:val="24"/>
          <w:szCs w:val="24"/>
        </w:rPr>
        <w:t>中医药大学</w:t>
      </w:r>
    </w:p>
    <w:p w:rsidR="007C32C8" w:rsidRPr="007C32C8" w:rsidRDefault="007C32C8" w:rsidP="007C32C8">
      <w:pPr>
        <w:widowControl/>
        <w:shd w:val="clear" w:color="auto" w:fill="FFFFFF"/>
        <w:wordWrap w:val="0"/>
        <w:spacing w:line="360" w:lineRule="auto"/>
        <w:ind w:right="240" w:firstLine="482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2017年11月</w:t>
      </w:r>
    </w:p>
    <w:p w:rsidR="007C32C8" w:rsidRDefault="007C32C8" w:rsidP="00723532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32C8" w:rsidRPr="00723532" w:rsidRDefault="007C32C8" w:rsidP="00723532">
      <w:pPr>
        <w:widowControl/>
        <w:shd w:val="clear" w:color="auto" w:fill="FFFFFF"/>
        <w:wordWrap w:val="0"/>
        <w:spacing w:line="360" w:lineRule="auto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6195F" w:rsidRPr="007C32C8" w:rsidRDefault="0086195F" w:rsidP="0086195F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6195F" w:rsidRPr="002A5B9E" w:rsidRDefault="0086195F" w:rsidP="002A5B9E">
      <w:pPr>
        <w:widowControl/>
        <w:shd w:val="clear" w:color="auto" w:fill="FFFFFF"/>
        <w:wordWrap w:val="0"/>
        <w:spacing w:before="150" w:after="100" w:afterAutospacing="1" w:line="432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A5B9E" w:rsidRPr="002A5B9E" w:rsidRDefault="002A5B9E">
      <w:pPr>
        <w:rPr>
          <w:rFonts w:hint="eastAsia"/>
          <w:sz w:val="24"/>
          <w:szCs w:val="24"/>
        </w:rPr>
      </w:pPr>
    </w:p>
    <w:sectPr w:rsidR="002A5B9E" w:rsidRPr="002A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E"/>
    <w:rsid w:val="002A5B9E"/>
    <w:rsid w:val="00723532"/>
    <w:rsid w:val="007C32C8"/>
    <w:rsid w:val="0086066C"/>
    <w:rsid w:val="0086195F"/>
    <w:rsid w:val="00CC3169"/>
    <w:rsid w:val="00D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53DE5-30EB-45F1-A26B-80610D7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230">
              <w:marLeft w:val="0"/>
              <w:marRight w:val="0"/>
              <w:marTop w:val="0"/>
              <w:marBottom w:val="0"/>
              <w:divBdr>
                <w:top w:val="single" w:sz="6" w:space="0" w:color="B9DFF9"/>
                <w:left w:val="single" w:sz="6" w:space="0" w:color="B9DFF9"/>
                <w:bottom w:val="single" w:sz="6" w:space="0" w:color="B9DFF9"/>
                <w:right w:val="single" w:sz="6" w:space="0" w:color="B9DFF9"/>
              </w:divBdr>
              <w:divsChild>
                <w:div w:id="66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2017-11-03T05:39:00Z</dcterms:created>
  <dcterms:modified xsi:type="dcterms:W3CDTF">2017-11-03T07:03:00Z</dcterms:modified>
</cp:coreProperties>
</file>