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4" w:rsidRDefault="001959B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 w:rsidRPr="001959B2">
        <w:rPr>
          <w:rFonts w:ascii="Times New Roman" w:eastAsia="仿宋_GB2312" w:hAnsi="Times New Roman" w:cs="Times New Roman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-493395</wp:posOffset>
                </wp:positionH>
                <wp:positionV relativeFrom="paragraph">
                  <wp:posOffset>276225</wp:posOffset>
                </wp:positionV>
                <wp:extent cx="6210300" cy="140462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B2" w:rsidRPr="001959B2" w:rsidRDefault="001959B2" w:rsidP="008E4082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6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北京中医药大学研究生工作</w:t>
                            </w: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-31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38.85pt;margin-top:21.75pt;width:4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" stroked="f">
                <v:textbox style="mso-fit-shape-to-text:t">
                  <w:txbxContent>
                    <w:p w:rsidR="001959B2" w:rsidRPr="001959B2" w:rsidRDefault="001959B2" w:rsidP="008E4082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color w:val="FF0000"/>
                          <w:sz w:val="72"/>
                          <w:szCs w:val="52"/>
                        </w:rPr>
                      </w:pP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6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北京中医药大学研究生工作</w:t>
                      </w: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-31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517E74" w:rsidRPr="002627B8" w:rsidRDefault="00394130" w:rsidP="00A2276E">
      <w:pPr>
        <w:widowControl/>
        <w:spacing w:beforeLines="70" w:before="218" w:line="520" w:lineRule="atLeast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京中</w:t>
      </w:r>
      <w:proofErr w:type="gramStart"/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研</w:t>
      </w:r>
      <w:proofErr w:type="gramEnd"/>
      <w:r w:rsidR="00B7203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字</w:t>
      </w:r>
      <w:r w:rsidR="00937755" w:rsidRPr="0029089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[201</w:t>
      </w:r>
      <w:r w:rsidR="00426DF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7</w:t>
      </w:r>
      <w:r w:rsidR="00937755" w:rsidRPr="0029089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]</w:t>
      </w:r>
      <w:r w:rsidRPr="00394130">
        <w:rPr>
          <w:rFonts w:ascii="仿宋" w:eastAsia="仿宋" w:hAnsi="仿宋" w:cs="Times New Roman" w:hint="eastAsia"/>
          <w:kern w:val="0"/>
          <w:sz w:val="32"/>
          <w:szCs w:val="32"/>
        </w:rPr>
        <w:t>20</w:t>
      </w:r>
      <w:r w:rsidR="00937755" w:rsidRPr="0029089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号</w:t>
      </w:r>
    </w:p>
    <w:p w:rsidR="002627B8" w:rsidRDefault="008E408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A501" wp14:editId="46DCEB22">
                <wp:simplePos x="0" y="0"/>
                <wp:positionH relativeFrom="margin">
                  <wp:posOffset>-464820</wp:posOffset>
                </wp:positionH>
                <wp:positionV relativeFrom="paragraph">
                  <wp:posOffset>114934</wp:posOffset>
                </wp:positionV>
                <wp:extent cx="6210300" cy="3810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7218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6pt,9.05pt" to="452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B25598" w:rsidRDefault="00B25598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</w:p>
    <w:p w:rsidR="009D3BE6" w:rsidRDefault="00134F65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  <w:r w:rsidRPr="009D3BE6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关于举办201</w:t>
      </w:r>
      <w:r w:rsidR="00426DF3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7</w:t>
      </w:r>
      <w:r w:rsidRPr="009D3BE6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年</w:t>
      </w:r>
      <w:r w:rsidR="009F573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度</w:t>
      </w:r>
      <w:bookmarkStart w:id="0" w:name="_GoBack"/>
      <w:bookmarkEnd w:id="0"/>
      <w:r w:rsidRPr="009D3BE6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北京中医药大学研究生</w:t>
      </w:r>
    </w:p>
    <w:p w:rsidR="002627B8" w:rsidRDefault="00134F65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  <w:r w:rsidRPr="009D3BE6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“闪亮校园，毕业之星”十大人物评选活动的通知</w:t>
      </w:r>
    </w:p>
    <w:p w:rsidR="009D3BE6" w:rsidRPr="009D3BE6" w:rsidRDefault="009D3BE6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</w:p>
    <w:p w:rsidR="00937755" w:rsidRPr="00134F65" w:rsidRDefault="00B51465" w:rsidP="00134F65">
      <w:pPr>
        <w:widowControl/>
        <w:snapToGrid w:val="0"/>
        <w:spacing w:line="360" w:lineRule="auto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134F6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各有关单位</w:t>
      </w:r>
      <w:r w:rsidR="00937755" w:rsidRPr="00134F6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：</w:t>
      </w:r>
    </w:p>
    <w:p w:rsidR="00134F65" w:rsidRPr="00134F65" w:rsidRDefault="00311794" w:rsidP="0031179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311794">
        <w:rPr>
          <w:rFonts w:ascii="仿宋" w:eastAsia="仿宋" w:hAnsi="仿宋" w:hint="eastAsia"/>
          <w:sz w:val="32"/>
          <w:szCs w:val="32"/>
        </w:rPr>
        <w:t>为贯彻落实全国高校思想政治工作会议精神，深入学</w:t>
      </w:r>
      <w:proofErr w:type="gramStart"/>
      <w:r w:rsidRPr="00311794">
        <w:rPr>
          <w:rFonts w:ascii="仿宋" w:eastAsia="仿宋" w:hAnsi="仿宋" w:hint="eastAsia"/>
          <w:sz w:val="32"/>
          <w:szCs w:val="32"/>
        </w:rPr>
        <w:t>习习近</w:t>
      </w:r>
      <w:proofErr w:type="gramEnd"/>
      <w:r w:rsidRPr="00311794">
        <w:rPr>
          <w:rFonts w:ascii="仿宋" w:eastAsia="仿宋" w:hAnsi="仿宋" w:hint="eastAsia"/>
          <w:sz w:val="32"/>
          <w:szCs w:val="32"/>
        </w:rPr>
        <w:t>平总书记系列重要讲话精神，大力培育和</w:t>
      </w:r>
      <w:proofErr w:type="gramStart"/>
      <w:r w:rsidRPr="0031179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311794">
        <w:rPr>
          <w:rFonts w:ascii="仿宋" w:eastAsia="仿宋" w:hAnsi="仿宋" w:hint="eastAsia"/>
          <w:sz w:val="32"/>
          <w:szCs w:val="32"/>
        </w:rPr>
        <w:t>社会主义核心价值观，</w:t>
      </w:r>
      <w:r w:rsidR="00134F65" w:rsidRPr="00134F65">
        <w:rPr>
          <w:rFonts w:ascii="仿宋" w:eastAsia="仿宋" w:hAnsi="仿宋"/>
          <w:sz w:val="32"/>
          <w:szCs w:val="32"/>
        </w:rPr>
        <w:t>宣传</w:t>
      </w:r>
      <w:r w:rsidR="00134F65" w:rsidRPr="00134F65">
        <w:rPr>
          <w:rFonts w:ascii="仿宋" w:eastAsia="仿宋" w:hAnsi="仿宋" w:hint="eastAsia"/>
          <w:sz w:val="32"/>
          <w:szCs w:val="32"/>
        </w:rPr>
        <w:t>我校研究生</w:t>
      </w:r>
      <w:r w:rsidR="00134F65" w:rsidRPr="00134F65">
        <w:rPr>
          <w:rFonts w:ascii="仿宋" w:eastAsia="仿宋" w:hAnsi="仿宋"/>
          <w:sz w:val="32"/>
          <w:szCs w:val="32"/>
        </w:rPr>
        <w:t>的先进事迹，</w:t>
      </w:r>
      <w:r w:rsidR="00134F65" w:rsidRPr="00134F65">
        <w:rPr>
          <w:rFonts w:ascii="仿宋" w:eastAsia="仿宋" w:hAnsi="仿宋" w:hint="eastAsia"/>
          <w:sz w:val="32"/>
          <w:szCs w:val="32"/>
        </w:rPr>
        <w:t>发挥</w:t>
      </w:r>
      <w:r w:rsidR="00134F65" w:rsidRPr="00134F65">
        <w:rPr>
          <w:rFonts w:ascii="仿宋" w:eastAsia="仿宋" w:hAnsi="仿宋"/>
          <w:sz w:val="32"/>
          <w:szCs w:val="32"/>
        </w:rPr>
        <w:t>榜样</w:t>
      </w:r>
      <w:r w:rsidR="00134F65" w:rsidRPr="00134F65">
        <w:rPr>
          <w:rFonts w:ascii="仿宋" w:eastAsia="仿宋" w:hAnsi="仿宋" w:hint="eastAsia"/>
          <w:sz w:val="32"/>
          <w:szCs w:val="32"/>
        </w:rPr>
        <w:t>示范作用</w:t>
      </w:r>
      <w:r w:rsidR="00134F65" w:rsidRPr="00134F65">
        <w:rPr>
          <w:rFonts w:ascii="仿宋" w:eastAsia="仿宋" w:hAnsi="仿宋"/>
          <w:sz w:val="32"/>
          <w:szCs w:val="32"/>
        </w:rPr>
        <w:t>，营造良好校风</w:t>
      </w:r>
      <w:r w:rsidR="00134F65" w:rsidRPr="00134F65">
        <w:rPr>
          <w:rFonts w:ascii="仿宋" w:eastAsia="仿宋" w:hAnsi="仿宋" w:hint="eastAsia"/>
          <w:sz w:val="32"/>
          <w:szCs w:val="32"/>
        </w:rPr>
        <w:t>，</w:t>
      </w:r>
      <w:r w:rsidR="00134F65" w:rsidRPr="00134F65">
        <w:rPr>
          <w:rFonts w:ascii="仿宋" w:eastAsia="仿宋" w:hAnsi="仿宋"/>
          <w:sz w:val="32"/>
          <w:szCs w:val="32"/>
        </w:rPr>
        <w:t>培养德、智、体全面发展的</w:t>
      </w:r>
      <w:r w:rsidR="00134F65" w:rsidRPr="00134F65">
        <w:rPr>
          <w:rFonts w:ascii="仿宋" w:eastAsia="仿宋" w:hAnsi="仿宋" w:hint="eastAsia"/>
          <w:sz w:val="32"/>
          <w:szCs w:val="32"/>
        </w:rPr>
        <w:t>高水平的</w:t>
      </w:r>
      <w:r w:rsidR="00134F65" w:rsidRPr="00134F65">
        <w:rPr>
          <w:rFonts w:ascii="仿宋" w:eastAsia="仿宋" w:hAnsi="仿宋"/>
          <w:sz w:val="32"/>
          <w:szCs w:val="32"/>
        </w:rPr>
        <w:t>社会主义事</w:t>
      </w:r>
      <w:r w:rsidR="00426DF3">
        <w:rPr>
          <w:rFonts w:ascii="仿宋" w:eastAsia="仿宋" w:hAnsi="仿宋" w:hint="eastAsia"/>
          <w:sz w:val="32"/>
          <w:szCs w:val="32"/>
        </w:rPr>
        <w:t>业建设者</w:t>
      </w:r>
      <w:r w:rsidR="005D1810">
        <w:rPr>
          <w:rFonts w:ascii="仿宋" w:eastAsia="仿宋" w:hAnsi="仿宋" w:hint="eastAsia"/>
          <w:sz w:val="32"/>
          <w:szCs w:val="32"/>
        </w:rPr>
        <w:t>和接班人</w:t>
      </w:r>
      <w:r w:rsidR="00426DF3">
        <w:rPr>
          <w:rFonts w:ascii="仿宋" w:eastAsia="仿宋" w:hAnsi="仿宋" w:hint="eastAsia"/>
          <w:sz w:val="32"/>
          <w:szCs w:val="32"/>
        </w:rPr>
        <w:t>，我校将举行北京中医药大学</w:t>
      </w:r>
      <w:r w:rsidR="00F764DF">
        <w:rPr>
          <w:rFonts w:ascii="仿宋" w:eastAsia="仿宋" w:hAnsi="仿宋" w:hint="eastAsia"/>
          <w:sz w:val="32"/>
          <w:szCs w:val="32"/>
        </w:rPr>
        <w:t>第八</w:t>
      </w:r>
      <w:r w:rsidR="00134F65" w:rsidRPr="00C82E68">
        <w:rPr>
          <w:rFonts w:ascii="仿宋" w:eastAsia="仿宋" w:hAnsi="仿宋" w:hint="eastAsia"/>
          <w:sz w:val="32"/>
          <w:szCs w:val="32"/>
        </w:rPr>
        <w:t>届</w:t>
      </w:r>
      <w:r w:rsidR="00134F65" w:rsidRPr="00134F65">
        <w:rPr>
          <w:rFonts w:ascii="仿宋" w:eastAsia="仿宋" w:hAnsi="仿宋" w:hint="eastAsia"/>
          <w:sz w:val="32"/>
          <w:szCs w:val="32"/>
        </w:rPr>
        <w:t>“闪亮校园，毕业之星”十大人物评选活动，</w:t>
      </w:r>
      <w:r w:rsidR="002E17F4">
        <w:rPr>
          <w:rFonts w:ascii="仿宋" w:eastAsia="仿宋" w:hAnsi="仿宋" w:hint="eastAsia"/>
          <w:sz w:val="32"/>
          <w:szCs w:val="32"/>
        </w:rPr>
        <w:t>相关</w:t>
      </w:r>
      <w:r w:rsidR="002E17F4">
        <w:rPr>
          <w:rFonts w:ascii="仿宋" w:eastAsia="仿宋" w:hAnsi="仿宋"/>
          <w:sz w:val="32"/>
          <w:szCs w:val="32"/>
        </w:rPr>
        <w:t>事宜通知如下</w:t>
      </w:r>
      <w:r w:rsidR="002E17F4">
        <w:rPr>
          <w:rFonts w:ascii="仿宋" w:eastAsia="仿宋" w:hAnsi="仿宋" w:hint="eastAsia"/>
          <w:sz w:val="32"/>
          <w:szCs w:val="32"/>
        </w:rPr>
        <w:t>：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一、活动时间</w:t>
      </w:r>
    </w:p>
    <w:p w:rsidR="00134F65" w:rsidRPr="00C82E68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C82E68">
        <w:rPr>
          <w:rFonts w:ascii="仿宋" w:eastAsia="仿宋" w:hAnsi="仿宋" w:hint="eastAsia"/>
          <w:sz w:val="32"/>
          <w:szCs w:val="32"/>
        </w:rPr>
        <w:t>201</w:t>
      </w:r>
      <w:r w:rsidR="00E608D8" w:rsidRPr="00C82E68">
        <w:rPr>
          <w:rFonts w:ascii="仿宋" w:eastAsia="仿宋" w:hAnsi="仿宋" w:hint="eastAsia"/>
          <w:sz w:val="32"/>
          <w:szCs w:val="32"/>
        </w:rPr>
        <w:t>7</w:t>
      </w:r>
      <w:r w:rsidRPr="00C82E68">
        <w:rPr>
          <w:rFonts w:ascii="仿宋" w:eastAsia="仿宋" w:hAnsi="仿宋" w:hint="eastAsia"/>
          <w:sz w:val="32"/>
          <w:szCs w:val="32"/>
        </w:rPr>
        <w:t>年</w:t>
      </w:r>
      <w:r w:rsidR="009C5966" w:rsidRPr="00C82E68">
        <w:rPr>
          <w:rFonts w:ascii="仿宋" w:eastAsia="仿宋" w:hAnsi="仿宋" w:hint="eastAsia"/>
          <w:sz w:val="32"/>
          <w:szCs w:val="32"/>
        </w:rPr>
        <w:t>4</w:t>
      </w:r>
      <w:r w:rsidRPr="00C82E68">
        <w:rPr>
          <w:rFonts w:ascii="仿宋" w:eastAsia="仿宋" w:hAnsi="仿宋" w:hint="eastAsia"/>
          <w:sz w:val="32"/>
          <w:szCs w:val="32"/>
        </w:rPr>
        <w:t>月至6月。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二、参评对象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注册在校的硕士、博士应届毕业生（不含七年制）。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三、评选条件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lastRenderedPageBreak/>
        <w:t>1.掌握中国特色社会主义理论，具有坚定正确的政治方向，牢固树立社会主义核心价值观。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2.品德高尚，知行合一，诚实守信，有良好的学术道德和人文关怀精神；有较强的社会责任感。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3.勤奋刻苦，勇于创新，敢于超越，有出色的</w:t>
      </w:r>
      <w:r w:rsidRPr="00134F65">
        <w:rPr>
          <w:rFonts w:ascii="仿宋" w:eastAsia="仿宋" w:hAnsi="仿宋"/>
          <w:sz w:val="32"/>
          <w:szCs w:val="32"/>
        </w:rPr>
        <w:t>科研</w:t>
      </w:r>
      <w:r w:rsidRPr="00134F65">
        <w:rPr>
          <w:rFonts w:ascii="仿宋" w:eastAsia="仿宋" w:hAnsi="仿宋" w:hint="eastAsia"/>
          <w:sz w:val="32"/>
          <w:szCs w:val="32"/>
        </w:rPr>
        <w:t>能力或临床技能，</w:t>
      </w:r>
      <w:r w:rsidRPr="00134F65">
        <w:rPr>
          <w:rFonts w:ascii="仿宋" w:eastAsia="仿宋" w:hAnsi="仿宋"/>
          <w:sz w:val="32"/>
          <w:szCs w:val="32"/>
        </w:rPr>
        <w:t>毕业论文有较高水平。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4. 符合以下某一方面者可优先推荐：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①在学习、科研、临床技能等方面取得标志性成果</w:t>
      </w:r>
      <w:r w:rsidR="00164CAB">
        <w:rPr>
          <w:rFonts w:ascii="仿宋" w:eastAsia="仿宋" w:hAnsi="仿宋" w:hint="eastAsia"/>
          <w:sz w:val="32"/>
          <w:szCs w:val="32"/>
        </w:rPr>
        <w:t>者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②在奉献、服务与实践方面做出较大贡献，产生</w:t>
      </w:r>
      <w:r w:rsidR="00164CAB">
        <w:rPr>
          <w:rFonts w:ascii="仿宋" w:eastAsia="仿宋" w:hAnsi="仿宋" w:hint="eastAsia"/>
          <w:sz w:val="32"/>
          <w:szCs w:val="32"/>
        </w:rPr>
        <w:t>一定</w:t>
      </w:r>
      <w:r w:rsidRPr="00134F65">
        <w:rPr>
          <w:rFonts w:ascii="仿宋" w:eastAsia="仿宋" w:hAnsi="仿宋" w:hint="eastAsia"/>
          <w:sz w:val="32"/>
          <w:szCs w:val="32"/>
        </w:rPr>
        <w:t>社会影响</w:t>
      </w:r>
      <w:r w:rsidR="00164CAB">
        <w:rPr>
          <w:rFonts w:ascii="仿宋" w:eastAsia="仿宋" w:hAnsi="仿宋" w:hint="eastAsia"/>
          <w:sz w:val="32"/>
          <w:szCs w:val="32"/>
        </w:rPr>
        <w:t>者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③积极参与</w:t>
      </w:r>
      <w:r w:rsidR="00164CAB">
        <w:rPr>
          <w:rFonts w:ascii="仿宋" w:eastAsia="仿宋" w:hAnsi="仿宋" w:hint="eastAsia"/>
          <w:sz w:val="32"/>
          <w:szCs w:val="32"/>
        </w:rPr>
        <w:t>学生服务和管理</w:t>
      </w:r>
      <w:r w:rsidRPr="00134F65">
        <w:rPr>
          <w:rFonts w:ascii="仿宋" w:eastAsia="仿宋" w:hAnsi="仿宋" w:hint="eastAsia"/>
          <w:sz w:val="32"/>
          <w:szCs w:val="32"/>
        </w:rPr>
        <w:t>工作，在学生中威信高、口碑好、业绩突出</w:t>
      </w:r>
      <w:r w:rsidR="00164CAB">
        <w:rPr>
          <w:rFonts w:ascii="仿宋" w:eastAsia="仿宋" w:hAnsi="仿宋" w:hint="eastAsia"/>
          <w:sz w:val="32"/>
          <w:szCs w:val="32"/>
        </w:rPr>
        <w:t>者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④有自强不息、孝老爱亲、长期助人、见义勇为等突出事迹</w:t>
      </w:r>
      <w:r w:rsidR="00164CAB">
        <w:rPr>
          <w:rFonts w:ascii="仿宋" w:eastAsia="仿宋" w:hAnsi="仿宋" w:hint="eastAsia"/>
          <w:sz w:val="32"/>
          <w:szCs w:val="32"/>
        </w:rPr>
        <w:t>者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9C5966" w:rsidRDefault="00C82E68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2D3365">
        <w:rPr>
          <w:rFonts w:ascii="仿宋" w:eastAsia="仿宋" w:hAnsi="仿宋" w:hint="eastAsia"/>
          <w:sz w:val="32"/>
          <w:szCs w:val="32"/>
        </w:rPr>
        <w:t>⑤具</w:t>
      </w:r>
      <w:r w:rsidR="009C5966" w:rsidRPr="002D3365">
        <w:rPr>
          <w:rFonts w:ascii="仿宋" w:eastAsia="仿宋" w:hAnsi="仿宋" w:hint="eastAsia"/>
          <w:sz w:val="32"/>
          <w:szCs w:val="32"/>
        </w:rPr>
        <w:t>有特殊专长</w:t>
      </w:r>
      <w:r w:rsidRPr="002D3365">
        <w:rPr>
          <w:rFonts w:ascii="仿宋" w:eastAsia="仿宋" w:hAnsi="仿宋" w:hint="eastAsia"/>
          <w:sz w:val="32"/>
          <w:szCs w:val="32"/>
        </w:rPr>
        <w:t>，</w:t>
      </w:r>
      <w:r w:rsidR="009C5966" w:rsidRPr="002D3365">
        <w:rPr>
          <w:rFonts w:ascii="仿宋" w:eastAsia="仿宋" w:hAnsi="仿宋" w:hint="eastAsia"/>
          <w:sz w:val="32"/>
          <w:szCs w:val="32"/>
        </w:rPr>
        <w:t>并</w:t>
      </w:r>
      <w:r w:rsidRPr="002D3365">
        <w:rPr>
          <w:rFonts w:ascii="仿宋" w:eastAsia="仿宋" w:hAnsi="仿宋" w:hint="eastAsia"/>
          <w:sz w:val="32"/>
          <w:szCs w:val="32"/>
        </w:rPr>
        <w:t>相应</w:t>
      </w:r>
      <w:r w:rsidR="009C5966" w:rsidRPr="002D3365">
        <w:rPr>
          <w:rFonts w:ascii="仿宋" w:eastAsia="仿宋" w:hAnsi="仿宋" w:hint="eastAsia"/>
          <w:sz w:val="32"/>
          <w:szCs w:val="32"/>
        </w:rPr>
        <w:t>取得省级及以上奖励或荣誉者</w:t>
      </w:r>
      <w:r w:rsidRPr="002D3365">
        <w:rPr>
          <w:rFonts w:ascii="仿宋" w:eastAsia="仿宋" w:hAnsi="仿宋" w:hint="eastAsia"/>
          <w:sz w:val="32"/>
          <w:szCs w:val="32"/>
        </w:rPr>
        <w:t>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四、评选形式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 xml:space="preserve">1. </w:t>
      </w:r>
      <w:r w:rsidR="009D3BE6">
        <w:rPr>
          <w:rFonts w:ascii="仿宋" w:eastAsia="仿宋" w:hAnsi="仿宋" w:hint="eastAsia"/>
          <w:sz w:val="32"/>
          <w:szCs w:val="32"/>
        </w:rPr>
        <w:t>学院</w:t>
      </w:r>
      <w:r w:rsidR="00164CAB">
        <w:rPr>
          <w:rFonts w:ascii="仿宋" w:eastAsia="仿宋" w:hAnsi="仿宋" w:hint="eastAsia"/>
          <w:sz w:val="32"/>
          <w:szCs w:val="32"/>
        </w:rPr>
        <w:t>推荐</w:t>
      </w:r>
      <w:r w:rsidRPr="00134F65">
        <w:rPr>
          <w:rFonts w:ascii="仿宋" w:eastAsia="仿宋" w:hAnsi="仿宋" w:hint="eastAsia"/>
          <w:sz w:val="32"/>
          <w:szCs w:val="32"/>
        </w:rPr>
        <w:t>：</w:t>
      </w:r>
      <w:r w:rsidR="00E608D8" w:rsidRPr="00134F65">
        <w:rPr>
          <w:rFonts w:ascii="仿宋" w:eastAsia="仿宋" w:hAnsi="仿宋" w:hint="eastAsia"/>
          <w:sz w:val="32"/>
          <w:szCs w:val="32"/>
        </w:rPr>
        <w:t>班级</w:t>
      </w:r>
      <w:r w:rsidRPr="00134F65">
        <w:rPr>
          <w:rFonts w:ascii="仿宋" w:eastAsia="仿宋" w:hAnsi="仿宋" w:hint="eastAsia"/>
          <w:sz w:val="32"/>
          <w:szCs w:val="32"/>
        </w:rPr>
        <w:t>召开推介宣讲会，收集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学生事迹</w:t>
      </w:r>
      <w:proofErr w:type="gramEnd"/>
      <w:r w:rsidR="006E1E3E">
        <w:rPr>
          <w:rFonts w:ascii="仿宋" w:eastAsia="仿宋" w:hAnsi="仿宋" w:hint="eastAsia"/>
          <w:sz w:val="32"/>
          <w:szCs w:val="32"/>
        </w:rPr>
        <w:t>及其它相关材料上报学院。学院组织相关人员对各班推荐学生进行评议，</w:t>
      </w:r>
      <w:r w:rsidRPr="00134F65">
        <w:rPr>
          <w:rFonts w:ascii="仿宋" w:eastAsia="仿宋" w:hAnsi="仿宋" w:hint="eastAsia"/>
          <w:sz w:val="32"/>
          <w:szCs w:val="32"/>
        </w:rPr>
        <w:t>公示，按照规定名额确定候选人提名名单。</w:t>
      </w:r>
    </w:p>
    <w:p w:rsidR="00134F65" w:rsidRPr="00134F65" w:rsidRDefault="009171D9" w:rsidP="0070474F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134F65" w:rsidRPr="00134F65">
        <w:rPr>
          <w:rFonts w:ascii="仿宋" w:eastAsia="仿宋" w:hAnsi="仿宋"/>
          <w:sz w:val="32"/>
          <w:szCs w:val="32"/>
        </w:rPr>
        <w:t>.</w:t>
      </w:r>
      <w:r w:rsidR="00134F65" w:rsidRPr="00134F65">
        <w:rPr>
          <w:rFonts w:ascii="仿宋" w:eastAsia="仿宋" w:hAnsi="仿宋" w:hint="eastAsia"/>
          <w:sz w:val="32"/>
          <w:szCs w:val="32"/>
        </w:rPr>
        <w:t xml:space="preserve"> </w:t>
      </w:r>
      <w:r w:rsidR="00134F65" w:rsidRPr="00134F65">
        <w:rPr>
          <w:rFonts w:ascii="仿宋" w:eastAsia="仿宋" w:hAnsi="仿宋"/>
          <w:sz w:val="32"/>
          <w:szCs w:val="32"/>
        </w:rPr>
        <w:t>个人自荐</w:t>
      </w:r>
      <w:r w:rsidR="00134F65" w:rsidRPr="00134F65">
        <w:rPr>
          <w:rFonts w:ascii="仿宋" w:eastAsia="仿宋" w:hAnsi="仿宋" w:hint="eastAsia"/>
          <w:sz w:val="32"/>
          <w:szCs w:val="32"/>
        </w:rPr>
        <w:t>：</w:t>
      </w:r>
      <w:r w:rsidR="00134F65" w:rsidRPr="00134F65">
        <w:rPr>
          <w:rFonts w:ascii="仿宋" w:eastAsia="仿宋" w:hAnsi="仿宋"/>
          <w:sz w:val="32"/>
          <w:szCs w:val="32"/>
        </w:rPr>
        <w:t>符合上述评选条件的研究生</w:t>
      </w:r>
      <w:r w:rsidR="0070474F">
        <w:rPr>
          <w:rFonts w:ascii="仿宋" w:eastAsia="仿宋" w:hAnsi="仿宋" w:hint="eastAsia"/>
          <w:sz w:val="32"/>
          <w:szCs w:val="32"/>
        </w:rPr>
        <w:t>在未得到学院推荐的情况下，</w:t>
      </w:r>
      <w:r w:rsidR="00134F65" w:rsidRPr="00134F65">
        <w:rPr>
          <w:rFonts w:ascii="仿宋" w:eastAsia="仿宋" w:hAnsi="仿宋"/>
          <w:sz w:val="32"/>
          <w:szCs w:val="32"/>
        </w:rPr>
        <w:t>可以以自荐的形式在规定时间内直接上报研</w:t>
      </w:r>
      <w:r w:rsidR="00B25598">
        <w:rPr>
          <w:rFonts w:ascii="仿宋" w:eastAsia="仿宋" w:hAnsi="仿宋"/>
          <w:sz w:val="32"/>
          <w:szCs w:val="32"/>
        </w:rPr>
        <w:t>究生工作</w:t>
      </w:r>
      <w:r w:rsidR="00134F65" w:rsidRPr="00134F65">
        <w:rPr>
          <w:rFonts w:ascii="仿宋" w:eastAsia="仿宋" w:hAnsi="仿宋"/>
          <w:sz w:val="32"/>
          <w:szCs w:val="32"/>
        </w:rPr>
        <w:t>部</w:t>
      </w:r>
      <w:r w:rsidR="00134F65" w:rsidRPr="00134F65">
        <w:rPr>
          <w:rFonts w:ascii="仿宋" w:eastAsia="仿宋" w:hAnsi="仿宋" w:hint="eastAsia"/>
          <w:sz w:val="32"/>
          <w:szCs w:val="32"/>
        </w:rPr>
        <w:t>，</w:t>
      </w:r>
      <w:r w:rsidR="009D3BE6">
        <w:rPr>
          <w:rFonts w:ascii="仿宋" w:eastAsia="仿宋" w:hAnsi="仿宋" w:hint="eastAsia"/>
          <w:sz w:val="32"/>
          <w:szCs w:val="32"/>
        </w:rPr>
        <w:t>由</w:t>
      </w:r>
      <w:r w:rsidR="00B25598">
        <w:rPr>
          <w:rFonts w:ascii="仿宋" w:eastAsia="仿宋" w:hAnsi="仿宋" w:hint="eastAsia"/>
          <w:sz w:val="32"/>
          <w:szCs w:val="32"/>
        </w:rPr>
        <w:t>研究生工作部进行</w:t>
      </w:r>
      <w:r w:rsidR="00AF63FF">
        <w:rPr>
          <w:rFonts w:ascii="仿宋" w:eastAsia="仿宋" w:hAnsi="仿宋" w:hint="eastAsia"/>
          <w:sz w:val="32"/>
          <w:szCs w:val="32"/>
        </w:rPr>
        <w:t>评议。</w:t>
      </w:r>
      <w:r w:rsidR="00AF63FF" w:rsidRPr="00134F65">
        <w:rPr>
          <w:rFonts w:ascii="仿宋" w:eastAsia="仿宋" w:hAnsi="仿宋"/>
          <w:sz w:val="32"/>
          <w:szCs w:val="32"/>
        </w:rPr>
        <w:t xml:space="preserve"> 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lastRenderedPageBreak/>
        <w:t>以上评选工作结束后于</w:t>
      </w:r>
      <w:r w:rsidR="00E9080F" w:rsidRPr="00D27E77">
        <w:rPr>
          <w:rFonts w:ascii="仿宋" w:eastAsia="仿宋" w:hAnsi="仿宋"/>
          <w:b/>
          <w:sz w:val="32"/>
          <w:szCs w:val="32"/>
        </w:rPr>
        <w:t>5</w:t>
      </w:r>
      <w:r w:rsidRPr="00D27E77">
        <w:rPr>
          <w:rFonts w:ascii="仿宋" w:eastAsia="仿宋" w:hAnsi="仿宋" w:hint="eastAsia"/>
          <w:b/>
          <w:sz w:val="32"/>
          <w:szCs w:val="32"/>
        </w:rPr>
        <w:t>月</w:t>
      </w:r>
      <w:r w:rsidR="00D27E77" w:rsidRPr="00D27E77">
        <w:rPr>
          <w:rFonts w:ascii="仿宋" w:eastAsia="仿宋" w:hAnsi="仿宋" w:hint="eastAsia"/>
          <w:b/>
          <w:sz w:val="32"/>
          <w:szCs w:val="32"/>
        </w:rPr>
        <w:t>8</w:t>
      </w:r>
      <w:r w:rsidRPr="00D27E77">
        <w:rPr>
          <w:rFonts w:ascii="仿宋" w:eastAsia="仿宋" w:hAnsi="仿宋" w:hint="eastAsia"/>
          <w:b/>
          <w:sz w:val="32"/>
          <w:szCs w:val="32"/>
        </w:rPr>
        <w:t>日</w:t>
      </w:r>
      <w:r w:rsidR="00BF5C8A">
        <w:rPr>
          <w:rFonts w:ascii="仿宋" w:eastAsia="仿宋" w:hAnsi="仿宋" w:hint="eastAsia"/>
          <w:b/>
          <w:sz w:val="32"/>
          <w:szCs w:val="32"/>
        </w:rPr>
        <w:t>中午12:00</w:t>
      </w:r>
      <w:r w:rsidRPr="00D27E77">
        <w:rPr>
          <w:rFonts w:ascii="仿宋" w:eastAsia="仿宋" w:hAnsi="仿宋" w:hint="eastAsia"/>
          <w:b/>
          <w:sz w:val="32"/>
          <w:szCs w:val="32"/>
        </w:rPr>
        <w:t>前</w:t>
      </w:r>
      <w:r w:rsidRPr="00134F65">
        <w:rPr>
          <w:rFonts w:ascii="仿宋" w:eastAsia="仿宋" w:hAnsi="仿宋" w:hint="eastAsia"/>
          <w:sz w:val="32"/>
          <w:szCs w:val="32"/>
        </w:rPr>
        <w:t>将候选人的申报材料报送研究生工作部。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/>
          <w:b/>
          <w:sz w:val="32"/>
          <w:szCs w:val="32"/>
        </w:rPr>
        <w:t>五</w:t>
      </w:r>
      <w:r w:rsidRPr="00134F65">
        <w:rPr>
          <w:rFonts w:ascii="仿宋" w:eastAsia="仿宋" w:hAnsi="仿宋" w:hint="eastAsia"/>
          <w:b/>
          <w:sz w:val="32"/>
          <w:szCs w:val="32"/>
        </w:rPr>
        <w:t>、</w:t>
      </w:r>
      <w:r w:rsidRPr="00134F65">
        <w:rPr>
          <w:rFonts w:ascii="仿宋" w:eastAsia="仿宋" w:hAnsi="仿宋"/>
          <w:b/>
          <w:sz w:val="32"/>
          <w:szCs w:val="32"/>
        </w:rPr>
        <w:t>评选</w:t>
      </w:r>
      <w:r w:rsidRPr="00134F65">
        <w:rPr>
          <w:rFonts w:ascii="仿宋" w:eastAsia="仿宋" w:hAnsi="仿宋" w:hint="eastAsia"/>
          <w:b/>
          <w:sz w:val="32"/>
          <w:szCs w:val="32"/>
        </w:rPr>
        <w:t>步骤</w:t>
      </w:r>
    </w:p>
    <w:p w:rsidR="00134F65" w:rsidRPr="00880823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t>1</w:t>
      </w:r>
      <w:r w:rsidRPr="00134F65">
        <w:rPr>
          <w:rFonts w:ascii="仿宋" w:eastAsia="仿宋" w:hAnsi="仿宋" w:hint="eastAsia"/>
          <w:sz w:val="32"/>
          <w:szCs w:val="32"/>
        </w:rPr>
        <w:t>. 研究生工作部审核通过后</w:t>
      </w:r>
      <w:r w:rsidR="000A7B24">
        <w:rPr>
          <w:rFonts w:ascii="仿宋" w:eastAsia="仿宋" w:hAnsi="仿宋" w:hint="eastAsia"/>
          <w:sz w:val="32"/>
          <w:szCs w:val="32"/>
        </w:rPr>
        <w:t>将初审结果</w:t>
      </w:r>
      <w:r w:rsidRPr="00134F65">
        <w:rPr>
          <w:rFonts w:ascii="仿宋" w:eastAsia="仿宋" w:hAnsi="仿宋" w:hint="eastAsia"/>
          <w:sz w:val="32"/>
          <w:szCs w:val="32"/>
        </w:rPr>
        <w:t>在校园内公示。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t>2</w:t>
      </w:r>
      <w:r w:rsidRPr="00134F65">
        <w:rPr>
          <w:rFonts w:ascii="仿宋" w:eastAsia="仿宋" w:hAnsi="仿宋" w:hint="eastAsia"/>
          <w:sz w:val="32"/>
          <w:szCs w:val="32"/>
        </w:rPr>
        <w:t xml:space="preserve">. </w:t>
      </w:r>
      <w:r w:rsidR="000A7B24">
        <w:rPr>
          <w:rFonts w:ascii="仿宋" w:eastAsia="仿宋" w:hAnsi="仿宋" w:hint="eastAsia"/>
          <w:sz w:val="32"/>
          <w:szCs w:val="32"/>
        </w:rPr>
        <w:t>网络投票环节</w:t>
      </w:r>
      <w:r w:rsidR="00A94F36">
        <w:rPr>
          <w:rFonts w:ascii="仿宋" w:eastAsia="仿宋" w:hAnsi="仿宋" w:hint="eastAsia"/>
          <w:sz w:val="32"/>
          <w:szCs w:val="32"/>
        </w:rPr>
        <w:t>。通过研究生院</w:t>
      </w:r>
      <w:proofErr w:type="gramStart"/>
      <w:r w:rsidR="00A94F36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134F65">
        <w:rPr>
          <w:rFonts w:ascii="仿宋" w:eastAsia="仿宋" w:hAnsi="仿宋" w:hint="eastAsia"/>
          <w:sz w:val="32"/>
          <w:szCs w:val="32"/>
        </w:rPr>
        <w:t>进行网络投票。</w:t>
      </w:r>
    </w:p>
    <w:p w:rsidR="000A7B24" w:rsidRPr="000A7B24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0A7B24">
        <w:rPr>
          <w:rFonts w:ascii="仿宋" w:eastAsia="仿宋" w:hAnsi="仿宋"/>
          <w:sz w:val="32"/>
          <w:szCs w:val="32"/>
        </w:rPr>
        <w:t>3</w:t>
      </w:r>
      <w:r w:rsidRPr="000A7B24">
        <w:rPr>
          <w:rFonts w:ascii="仿宋" w:eastAsia="仿宋" w:hAnsi="仿宋" w:hint="eastAsia"/>
          <w:sz w:val="32"/>
          <w:szCs w:val="32"/>
        </w:rPr>
        <w:t xml:space="preserve">. </w:t>
      </w:r>
      <w:r w:rsidR="000A7B24" w:rsidRPr="000A7B24">
        <w:rPr>
          <w:rFonts w:ascii="仿宋" w:eastAsia="仿宋" w:hAnsi="仿宋" w:hint="eastAsia"/>
          <w:sz w:val="32"/>
          <w:szCs w:val="32"/>
        </w:rPr>
        <w:t>现场投票环节</w:t>
      </w:r>
      <w:r w:rsidRPr="000A7B24">
        <w:rPr>
          <w:rFonts w:ascii="仿宋" w:eastAsia="仿宋" w:hAnsi="仿宋" w:hint="eastAsia"/>
          <w:sz w:val="32"/>
          <w:szCs w:val="32"/>
        </w:rPr>
        <w:t>。</w:t>
      </w:r>
      <w:r w:rsidR="000A7B24" w:rsidRPr="000A7B24">
        <w:rPr>
          <w:rFonts w:ascii="仿宋" w:eastAsia="仿宋" w:hAnsi="仿宋" w:hint="eastAsia"/>
          <w:sz w:val="32"/>
          <w:szCs w:val="32"/>
        </w:rPr>
        <w:t>分为东西两个投票区，对候选人进行现场投票。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t>4</w:t>
      </w:r>
      <w:r w:rsidRPr="00134F65">
        <w:rPr>
          <w:rFonts w:ascii="仿宋" w:eastAsia="仿宋" w:hAnsi="仿宋" w:hint="eastAsia"/>
          <w:sz w:val="32"/>
          <w:szCs w:val="32"/>
        </w:rPr>
        <w:t>. 专家评议组</w:t>
      </w:r>
      <w:r w:rsidR="003F58C1">
        <w:rPr>
          <w:rFonts w:ascii="仿宋" w:eastAsia="仿宋" w:hAnsi="仿宋" w:hint="eastAsia"/>
          <w:sz w:val="32"/>
          <w:szCs w:val="32"/>
        </w:rPr>
        <w:t>及研究生</w:t>
      </w:r>
      <w:r w:rsidR="00A94F36">
        <w:rPr>
          <w:rFonts w:ascii="仿宋" w:eastAsia="仿宋" w:hAnsi="仿宋" w:hint="eastAsia"/>
          <w:sz w:val="32"/>
          <w:szCs w:val="32"/>
        </w:rPr>
        <w:t>评选</w:t>
      </w:r>
      <w:r w:rsidR="003F58C1">
        <w:rPr>
          <w:rFonts w:ascii="仿宋" w:eastAsia="仿宋" w:hAnsi="仿宋" w:hint="eastAsia"/>
          <w:sz w:val="32"/>
          <w:szCs w:val="32"/>
        </w:rPr>
        <w:t>代表</w:t>
      </w:r>
      <w:r w:rsidRPr="00134F65">
        <w:rPr>
          <w:rFonts w:ascii="仿宋" w:eastAsia="仿宋" w:hAnsi="仿宋" w:hint="eastAsia"/>
          <w:sz w:val="32"/>
          <w:szCs w:val="32"/>
        </w:rPr>
        <w:t>根据入围选手票选及答辩情况确定十大人物奖获得者。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t>5</w:t>
      </w:r>
      <w:r w:rsidRPr="00134F65">
        <w:rPr>
          <w:rFonts w:ascii="仿宋" w:eastAsia="仿宋" w:hAnsi="仿宋" w:hint="eastAsia"/>
          <w:sz w:val="32"/>
          <w:szCs w:val="32"/>
        </w:rPr>
        <w:t>. 颁奖仪式在201</w:t>
      </w:r>
      <w:r w:rsidR="00A94F36">
        <w:rPr>
          <w:rFonts w:ascii="仿宋" w:eastAsia="仿宋" w:hAnsi="仿宋" w:hint="eastAsia"/>
          <w:sz w:val="32"/>
          <w:szCs w:val="32"/>
        </w:rPr>
        <w:t>7</w:t>
      </w:r>
      <w:r w:rsidRPr="00134F65">
        <w:rPr>
          <w:rFonts w:ascii="仿宋" w:eastAsia="仿宋" w:hAnsi="仿宋" w:hint="eastAsia"/>
          <w:sz w:val="32"/>
          <w:szCs w:val="32"/>
        </w:rPr>
        <w:t>年研究生毕业晚会上举行，揭晓评选结果，并对获奖者颁发荣誉证书及奖品。</w:t>
      </w:r>
      <w:r w:rsidR="00F12ABD">
        <w:rPr>
          <w:rFonts w:ascii="仿宋" w:eastAsia="仿宋" w:hAnsi="仿宋" w:hint="eastAsia"/>
          <w:sz w:val="32"/>
          <w:szCs w:val="32"/>
        </w:rPr>
        <w:t>“十大”获奖者将</w:t>
      </w:r>
      <w:r w:rsidR="00F12ABD" w:rsidRPr="00F12ABD">
        <w:rPr>
          <w:rFonts w:ascii="仿宋" w:eastAsia="仿宋" w:hAnsi="仿宋" w:hint="eastAsia"/>
          <w:sz w:val="32"/>
          <w:szCs w:val="32"/>
        </w:rPr>
        <w:t>自动认定为本年度优秀毕业生。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六、申报材料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1.</w:t>
      </w:r>
      <w:bookmarkStart w:id="1" w:name="OLE_LINK1"/>
      <w:r w:rsidRPr="00134F65">
        <w:rPr>
          <w:rFonts w:ascii="仿宋" w:eastAsia="仿宋" w:hAnsi="仿宋" w:hint="eastAsia"/>
          <w:sz w:val="32"/>
          <w:szCs w:val="32"/>
        </w:rPr>
        <w:t xml:space="preserve"> 《参评申请表》</w:t>
      </w:r>
      <w:bookmarkEnd w:id="1"/>
      <w:r w:rsidRPr="00134F65">
        <w:rPr>
          <w:rFonts w:ascii="仿宋" w:eastAsia="仿宋" w:hAnsi="仿宋" w:hint="eastAsia"/>
          <w:sz w:val="32"/>
          <w:szCs w:val="32"/>
        </w:rPr>
        <w:t>电子版及学院签章的纸质版各一份（</w:t>
      </w:r>
      <w:r w:rsidRPr="00134F65">
        <w:rPr>
          <w:rFonts w:ascii="仿宋" w:eastAsia="仿宋" w:hAnsi="仿宋" w:hint="eastAsia"/>
          <w:b/>
          <w:sz w:val="32"/>
          <w:szCs w:val="32"/>
        </w:rPr>
        <w:t>申请表电子版请以“申请人姓名-2</w:t>
      </w:r>
      <w:r w:rsidRPr="00134F65">
        <w:rPr>
          <w:rFonts w:ascii="仿宋" w:eastAsia="仿宋" w:hAnsi="仿宋"/>
          <w:b/>
          <w:sz w:val="32"/>
          <w:szCs w:val="32"/>
        </w:rPr>
        <w:t>01</w:t>
      </w:r>
      <w:r w:rsidR="00A94F36">
        <w:rPr>
          <w:rFonts w:ascii="仿宋" w:eastAsia="仿宋" w:hAnsi="仿宋" w:hint="eastAsia"/>
          <w:b/>
          <w:sz w:val="32"/>
          <w:szCs w:val="32"/>
        </w:rPr>
        <w:t>7</w:t>
      </w:r>
      <w:proofErr w:type="gramStart"/>
      <w:r w:rsidRPr="00134F65">
        <w:rPr>
          <w:rFonts w:ascii="仿宋" w:eastAsia="仿宋" w:hAnsi="仿宋"/>
          <w:b/>
          <w:sz w:val="32"/>
          <w:szCs w:val="32"/>
        </w:rPr>
        <w:t>十</w:t>
      </w:r>
      <w:proofErr w:type="gramEnd"/>
      <w:r w:rsidRPr="00134F65">
        <w:rPr>
          <w:rFonts w:ascii="仿宋" w:eastAsia="仿宋" w:hAnsi="仿宋"/>
          <w:b/>
          <w:sz w:val="32"/>
          <w:szCs w:val="32"/>
        </w:rPr>
        <w:t>大评选</w:t>
      </w:r>
      <w:r w:rsidRPr="00134F65">
        <w:rPr>
          <w:rFonts w:ascii="仿宋" w:eastAsia="仿宋" w:hAnsi="仿宋" w:hint="eastAsia"/>
          <w:b/>
          <w:sz w:val="32"/>
          <w:szCs w:val="32"/>
        </w:rPr>
        <w:t>”命名</w:t>
      </w:r>
      <w:r w:rsidRPr="00134F65">
        <w:rPr>
          <w:rFonts w:ascii="仿宋" w:eastAsia="仿宋" w:hAnsi="仿宋" w:hint="eastAsia"/>
          <w:sz w:val="32"/>
          <w:szCs w:val="32"/>
        </w:rPr>
        <w:t>）。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2. 《参评申请表》中填写内容的相关证明材料复印件（文章仅复印首页）。</w:t>
      </w:r>
      <w:r w:rsidR="002C1FCF">
        <w:rPr>
          <w:rFonts w:ascii="仿宋" w:eastAsia="仿宋" w:hAnsi="仿宋" w:hint="eastAsia"/>
          <w:sz w:val="32"/>
          <w:szCs w:val="32"/>
        </w:rPr>
        <w:t>学院推荐候选人的支撑材料由该学院先行审核。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3. 参评人员电子版生活照一张（人物清晰特写为主；</w:t>
      </w:r>
      <w:r w:rsidRPr="00134F65">
        <w:rPr>
          <w:rFonts w:ascii="仿宋" w:eastAsia="仿宋" w:hAnsi="仿宋" w:hint="eastAsia"/>
          <w:b/>
          <w:sz w:val="32"/>
          <w:szCs w:val="32"/>
        </w:rPr>
        <w:t>照片名称：申请人姓名</w:t>
      </w:r>
      <w:r w:rsidR="00B25598">
        <w:rPr>
          <w:rFonts w:ascii="仿宋" w:eastAsia="仿宋" w:hAnsi="仿宋" w:hint="eastAsia"/>
          <w:b/>
          <w:sz w:val="32"/>
          <w:szCs w:val="32"/>
        </w:rPr>
        <w:t>-学院</w:t>
      </w:r>
      <w:r w:rsidRPr="00134F65">
        <w:rPr>
          <w:rFonts w:ascii="仿宋" w:eastAsia="仿宋" w:hAnsi="仿宋" w:hint="eastAsia"/>
          <w:sz w:val="32"/>
          <w:szCs w:val="32"/>
        </w:rPr>
        <w:t>；图像大小要求2M以上）。</w:t>
      </w:r>
    </w:p>
    <w:p w:rsidR="00134F65" w:rsidRPr="00134F65" w:rsidRDefault="00134F65" w:rsidP="00134F65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初审申请表</w:t>
      </w:r>
      <w:r w:rsidR="00BF5C8A">
        <w:rPr>
          <w:rFonts w:ascii="仿宋" w:eastAsia="仿宋" w:hAnsi="仿宋" w:hint="eastAsia"/>
          <w:sz w:val="32"/>
          <w:szCs w:val="32"/>
        </w:rPr>
        <w:t>请于</w:t>
      </w:r>
      <w:r w:rsidR="00BD390C" w:rsidRPr="00BF5C8A">
        <w:rPr>
          <w:rFonts w:ascii="仿宋" w:eastAsia="仿宋" w:hAnsi="仿宋"/>
          <w:b/>
          <w:sz w:val="32"/>
          <w:szCs w:val="32"/>
        </w:rPr>
        <w:t>5</w:t>
      </w:r>
      <w:r w:rsidRPr="00BF5C8A">
        <w:rPr>
          <w:rFonts w:ascii="仿宋" w:eastAsia="仿宋" w:hAnsi="仿宋" w:hint="eastAsia"/>
          <w:b/>
          <w:sz w:val="32"/>
          <w:szCs w:val="32"/>
        </w:rPr>
        <w:t>月</w:t>
      </w:r>
      <w:r w:rsidR="00BF5C8A" w:rsidRPr="00BF5C8A">
        <w:rPr>
          <w:rFonts w:ascii="仿宋" w:eastAsia="仿宋" w:hAnsi="仿宋" w:hint="eastAsia"/>
          <w:b/>
          <w:sz w:val="32"/>
          <w:szCs w:val="32"/>
        </w:rPr>
        <w:t>8</w:t>
      </w:r>
      <w:r w:rsidRPr="00BF5C8A">
        <w:rPr>
          <w:rFonts w:ascii="仿宋" w:eastAsia="仿宋" w:hAnsi="仿宋" w:hint="eastAsia"/>
          <w:b/>
          <w:sz w:val="32"/>
          <w:szCs w:val="32"/>
        </w:rPr>
        <w:t>日</w:t>
      </w:r>
      <w:r w:rsidR="00BF5C8A" w:rsidRPr="00BF5C8A">
        <w:rPr>
          <w:rFonts w:ascii="仿宋" w:eastAsia="仿宋" w:hAnsi="仿宋" w:hint="eastAsia"/>
          <w:b/>
          <w:sz w:val="32"/>
          <w:szCs w:val="32"/>
        </w:rPr>
        <w:t>中午</w:t>
      </w:r>
      <w:r w:rsidRPr="00BF5C8A">
        <w:rPr>
          <w:rFonts w:ascii="仿宋" w:eastAsia="仿宋" w:hAnsi="仿宋" w:hint="eastAsia"/>
          <w:b/>
          <w:sz w:val="32"/>
          <w:szCs w:val="32"/>
        </w:rPr>
        <w:t>1</w:t>
      </w:r>
      <w:r w:rsidR="00BD390C" w:rsidRPr="00BF5C8A">
        <w:rPr>
          <w:rFonts w:ascii="仿宋" w:eastAsia="仿宋" w:hAnsi="仿宋"/>
          <w:b/>
          <w:sz w:val="32"/>
          <w:szCs w:val="32"/>
        </w:rPr>
        <w:t>2</w:t>
      </w:r>
      <w:r w:rsidRPr="00BF5C8A">
        <w:rPr>
          <w:rFonts w:ascii="仿宋" w:eastAsia="仿宋" w:hAnsi="仿宋" w:hint="eastAsia"/>
          <w:b/>
          <w:sz w:val="32"/>
          <w:szCs w:val="32"/>
        </w:rPr>
        <w:t>点前</w:t>
      </w:r>
      <w:r w:rsidR="00BF5C8A" w:rsidRPr="00BF5C8A">
        <w:rPr>
          <w:rFonts w:ascii="仿宋" w:eastAsia="仿宋" w:hAnsi="仿宋" w:hint="eastAsia"/>
          <w:sz w:val="32"/>
          <w:szCs w:val="32"/>
        </w:rPr>
        <w:t>上交</w:t>
      </w:r>
      <w:r w:rsidR="00BF5C8A">
        <w:rPr>
          <w:rFonts w:ascii="仿宋" w:eastAsia="仿宋" w:hAnsi="仿宋" w:hint="eastAsia"/>
          <w:b/>
          <w:sz w:val="32"/>
          <w:szCs w:val="32"/>
        </w:rPr>
        <w:t>，</w:t>
      </w:r>
      <w:r w:rsidRPr="00134F65">
        <w:rPr>
          <w:rFonts w:ascii="仿宋" w:eastAsia="仿宋" w:hAnsi="仿宋" w:hint="eastAsia"/>
          <w:b/>
          <w:sz w:val="32"/>
          <w:szCs w:val="32"/>
        </w:rPr>
        <w:t>电子材料</w:t>
      </w:r>
      <w:r w:rsidRPr="00134F65">
        <w:rPr>
          <w:rFonts w:ascii="仿宋" w:eastAsia="仿宋" w:hAnsi="仿宋" w:hint="eastAsia"/>
          <w:sz w:val="32"/>
          <w:szCs w:val="32"/>
        </w:rPr>
        <w:lastRenderedPageBreak/>
        <w:t>发至 bucmyangong@163.com（</w:t>
      </w:r>
      <w:r w:rsidRPr="00134F65">
        <w:rPr>
          <w:rFonts w:ascii="仿宋" w:eastAsia="仿宋" w:hAnsi="仿宋" w:hint="eastAsia"/>
          <w:b/>
          <w:sz w:val="32"/>
          <w:szCs w:val="32"/>
        </w:rPr>
        <w:t>以学院为单位</w:t>
      </w:r>
      <w:r w:rsidRPr="00134F65">
        <w:rPr>
          <w:rFonts w:ascii="仿宋" w:eastAsia="仿宋" w:hAnsi="仿宋" w:hint="eastAsia"/>
          <w:sz w:val="32"/>
          <w:szCs w:val="32"/>
        </w:rPr>
        <w:t>，申请表电子版、生活照电子版以压缩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包形式</w:t>
      </w:r>
      <w:proofErr w:type="gramEnd"/>
      <w:r w:rsidRPr="00134F65">
        <w:rPr>
          <w:rFonts w:ascii="仿宋" w:eastAsia="仿宋" w:hAnsi="仿宋" w:hint="eastAsia"/>
          <w:sz w:val="32"/>
          <w:szCs w:val="32"/>
        </w:rPr>
        <w:t>发送，</w:t>
      </w:r>
      <w:hyperlink r:id="rId7" w:history="1">
        <w:r w:rsidRPr="00134F65">
          <w:rPr>
            <w:rFonts w:ascii="仿宋" w:eastAsia="仿宋" w:hAnsi="仿宋" w:hint="eastAsia"/>
            <w:sz w:val="32"/>
            <w:szCs w:val="32"/>
          </w:rPr>
          <w:t>压缩包命名“201</w:t>
        </w:r>
        <w:r w:rsidR="00A94F36">
          <w:rPr>
            <w:rFonts w:ascii="仿宋" w:eastAsia="仿宋" w:hAnsi="仿宋" w:hint="eastAsia"/>
            <w:sz w:val="32"/>
            <w:szCs w:val="32"/>
          </w:rPr>
          <w:t>7</w:t>
        </w:r>
      </w:hyperlink>
      <w:r w:rsidRPr="00134F65">
        <w:rPr>
          <w:rFonts w:ascii="仿宋" w:eastAsia="仿宋" w:hAnsi="仿宋" w:hint="eastAsia"/>
          <w:sz w:val="32"/>
          <w:szCs w:val="32"/>
        </w:rPr>
        <w:t>十大评选-学院”，压缩包内申请人材料文件夹分别以“申请人姓名-学院”命名；</w:t>
      </w:r>
      <w:r w:rsidR="000456D4">
        <w:rPr>
          <w:rFonts w:ascii="仿宋" w:eastAsia="仿宋" w:hAnsi="仿宋" w:hint="eastAsia"/>
          <w:b/>
          <w:sz w:val="32"/>
          <w:szCs w:val="32"/>
        </w:rPr>
        <w:t>自荐申报</w:t>
      </w:r>
      <w:r w:rsidRPr="00134F65">
        <w:rPr>
          <w:rFonts w:ascii="仿宋" w:eastAsia="仿宋" w:hAnsi="仿宋" w:hint="eastAsia"/>
          <w:sz w:val="32"/>
          <w:szCs w:val="32"/>
        </w:rPr>
        <w:t>，申报表和照片统一</w:t>
      </w:r>
      <w:r w:rsidR="00F107F2">
        <w:rPr>
          <w:rFonts w:ascii="仿宋" w:eastAsia="仿宋" w:hAnsi="仿宋" w:hint="eastAsia"/>
          <w:sz w:val="32"/>
          <w:szCs w:val="32"/>
        </w:rPr>
        <w:t>归入</w:t>
      </w:r>
      <w:r w:rsidRPr="00134F65">
        <w:rPr>
          <w:rFonts w:ascii="仿宋" w:eastAsia="仿宋" w:hAnsi="仿宋" w:hint="eastAsia"/>
          <w:sz w:val="32"/>
          <w:szCs w:val="32"/>
        </w:rPr>
        <w:t>文件夹后以压缩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包形式</w:t>
      </w:r>
      <w:proofErr w:type="gramEnd"/>
      <w:r w:rsidRPr="00134F65">
        <w:rPr>
          <w:rFonts w:ascii="仿宋" w:eastAsia="仿宋" w:hAnsi="仿宋" w:hint="eastAsia"/>
          <w:sz w:val="32"/>
          <w:szCs w:val="32"/>
        </w:rPr>
        <w:t>发送，以“201</w:t>
      </w:r>
      <w:r w:rsidR="00A94F36">
        <w:rPr>
          <w:rFonts w:ascii="仿宋" w:eastAsia="仿宋" w:hAnsi="仿宋" w:hint="eastAsia"/>
          <w:sz w:val="32"/>
          <w:szCs w:val="32"/>
        </w:rPr>
        <w:t>7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十</w:t>
      </w:r>
      <w:proofErr w:type="gramEnd"/>
      <w:r w:rsidRPr="00134F65">
        <w:rPr>
          <w:rFonts w:ascii="仿宋" w:eastAsia="仿宋" w:hAnsi="仿宋" w:hint="eastAsia"/>
          <w:sz w:val="32"/>
          <w:szCs w:val="32"/>
        </w:rPr>
        <w:t>大评选-姓名-自荐”命名）；</w:t>
      </w:r>
      <w:r w:rsidRPr="00134F65">
        <w:rPr>
          <w:rFonts w:ascii="仿宋" w:eastAsia="仿宋" w:hAnsi="仿宋" w:hint="eastAsia"/>
          <w:b/>
          <w:sz w:val="32"/>
          <w:szCs w:val="32"/>
        </w:rPr>
        <w:t>纸质版申请表盖章后</w:t>
      </w:r>
      <w:r w:rsidR="00F107F2">
        <w:rPr>
          <w:rFonts w:ascii="仿宋" w:eastAsia="仿宋" w:hAnsi="仿宋" w:hint="eastAsia"/>
          <w:sz w:val="32"/>
          <w:szCs w:val="32"/>
        </w:rPr>
        <w:t>和相关材料一同送</w:t>
      </w:r>
      <w:r w:rsidRPr="00134F65">
        <w:rPr>
          <w:rFonts w:ascii="仿宋" w:eastAsia="仿宋" w:hAnsi="仿宋" w:hint="eastAsia"/>
          <w:sz w:val="32"/>
          <w:szCs w:val="32"/>
        </w:rPr>
        <w:t>至研究生院</w:t>
      </w:r>
      <w:r w:rsidR="00BF5C8A">
        <w:rPr>
          <w:rFonts w:ascii="仿宋" w:eastAsia="仿宋" w:hAnsi="仿宋"/>
          <w:sz w:val="32"/>
          <w:szCs w:val="32"/>
        </w:rPr>
        <w:t>219</w:t>
      </w:r>
      <w:r w:rsidR="00A94F36">
        <w:rPr>
          <w:rFonts w:ascii="仿宋" w:eastAsia="仿宋" w:hAnsi="仿宋" w:hint="eastAsia"/>
          <w:sz w:val="32"/>
          <w:szCs w:val="32"/>
        </w:rPr>
        <w:t>办公</w:t>
      </w:r>
      <w:r w:rsidRPr="00134F65">
        <w:rPr>
          <w:rFonts w:ascii="仿宋" w:eastAsia="仿宋" w:hAnsi="仿宋" w:hint="eastAsia"/>
          <w:sz w:val="32"/>
          <w:szCs w:val="32"/>
        </w:rPr>
        <w:t xml:space="preserve">室。 </w:t>
      </w:r>
    </w:p>
    <w:p w:rsidR="00134F65" w:rsidRPr="00BF5C8A" w:rsidRDefault="00707EF2" w:rsidP="00134F65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七、各</w:t>
      </w:r>
      <w:r w:rsidR="00134F65" w:rsidRPr="00134F65">
        <w:rPr>
          <w:rFonts w:ascii="仿宋" w:eastAsia="仿宋" w:hAnsi="仿宋" w:hint="eastAsia"/>
          <w:b/>
          <w:sz w:val="32"/>
          <w:szCs w:val="32"/>
        </w:rPr>
        <w:t>推荐候选人</w:t>
      </w:r>
      <w:r w:rsidR="00134F65" w:rsidRPr="00BF5C8A">
        <w:rPr>
          <w:rFonts w:ascii="仿宋" w:eastAsia="仿宋" w:hAnsi="仿宋" w:hint="eastAsia"/>
          <w:b/>
          <w:sz w:val="32"/>
          <w:szCs w:val="32"/>
        </w:rPr>
        <w:t>名额</w:t>
      </w:r>
      <w:r>
        <w:rPr>
          <w:rFonts w:ascii="仿宋" w:eastAsia="仿宋" w:hAnsi="仿宋" w:hint="eastAsia"/>
          <w:b/>
          <w:sz w:val="32"/>
          <w:szCs w:val="32"/>
        </w:rPr>
        <w:t>分配表</w:t>
      </w:r>
    </w:p>
    <w:p w:rsidR="00134F65" w:rsidRPr="00BF5C8A" w:rsidRDefault="00BF5C8A" w:rsidP="00F107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</w:t>
      </w:r>
      <w:r w:rsidR="00134F65" w:rsidRPr="00BF5C8A">
        <w:rPr>
          <w:rFonts w:ascii="仿宋" w:eastAsia="仿宋" w:hAnsi="仿宋" w:hint="eastAsia"/>
          <w:sz w:val="32"/>
          <w:szCs w:val="32"/>
        </w:rPr>
        <w:t>学院：3-4名；中药学院：3-4名； 针灸学院：</w:t>
      </w:r>
      <w:r w:rsidR="00352103" w:rsidRPr="00BF5C8A">
        <w:rPr>
          <w:rFonts w:ascii="仿宋" w:eastAsia="仿宋" w:hAnsi="仿宋" w:hint="eastAsia"/>
          <w:sz w:val="32"/>
          <w:szCs w:val="32"/>
        </w:rPr>
        <w:t>1-</w:t>
      </w:r>
      <w:r w:rsidR="00134F65" w:rsidRPr="00BF5C8A">
        <w:rPr>
          <w:rFonts w:ascii="仿宋" w:eastAsia="仿宋" w:hAnsi="仿宋" w:hint="eastAsia"/>
          <w:sz w:val="32"/>
          <w:szCs w:val="32"/>
        </w:rPr>
        <w:t>2名； 管理学院：1名；护理学院：0-1名；</w:t>
      </w:r>
      <w:r w:rsidR="00165A16">
        <w:rPr>
          <w:rFonts w:ascii="仿宋" w:eastAsia="仿宋" w:hAnsi="仿宋" w:hint="eastAsia"/>
          <w:sz w:val="32"/>
          <w:szCs w:val="32"/>
        </w:rPr>
        <w:t>人文学院：0-</w:t>
      </w:r>
      <w:r w:rsidR="00165A16">
        <w:rPr>
          <w:rFonts w:ascii="仿宋" w:eastAsia="仿宋" w:hAnsi="仿宋"/>
          <w:sz w:val="32"/>
          <w:szCs w:val="32"/>
        </w:rPr>
        <w:t>1</w:t>
      </w:r>
      <w:r w:rsidR="00165A16">
        <w:rPr>
          <w:rFonts w:ascii="仿宋" w:eastAsia="仿宋" w:hAnsi="仿宋" w:hint="eastAsia"/>
          <w:sz w:val="32"/>
          <w:szCs w:val="32"/>
        </w:rPr>
        <w:t>名；</w:t>
      </w:r>
      <w:r w:rsidR="00134F65" w:rsidRPr="00BF5C8A">
        <w:rPr>
          <w:rFonts w:ascii="仿宋" w:eastAsia="仿宋" w:hAnsi="仿宋" w:hint="eastAsia"/>
          <w:sz w:val="32"/>
          <w:szCs w:val="32"/>
        </w:rPr>
        <w:t>第一临床医学院：3名； 第二临床医学院：</w:t>
      </w:r>
      <w:r w:rsidR="00165A16">
        <w:rPr>
          <w:rFonts w:ascii="仿宋" w:eastAsia="仿宋" w:hAnsi="仿宋" w:hint="eastAsia"/>
          <w:sz w:val="32"/>
          <w:szCs w:val="32"/>
        </w:rPr>
        <w:t>1-</w:t>
      </w:r>
      <w:r w:rsidR="00165A16">
        <w:rPr>
          <w:rFonts w:ascii="仿宋" w:eastAsia="仿宋" w:hAnsi="仿宋"/>
          <w:sz w:val="32"/>
          <w:szCs w:val="32"/>
        </w:rPr>
        <w:t>2</w:t>
      </w:r>
      <w:r w:rsidR="00134F65" w:rsidRPr="00BF5C8A">
        <w:rPr>
          <w:rFonts w:ascii="仿宋" w:eastAsia="仿宋" w:hAnsi="仿宋" w:hint="eastAsia"/>
          <w:sz w:val="32"/>
          <w:szCs w:val="32"/>
        </w:rPr>
        <w:t>名；第三临床医学院：1名；中日友好医院：1名；广安门医院：1名；西苑医院：1名；</w:t>
      </w:r>
      <w:r w:rsidR="00165A16">
        <w:rPr>
          <w:rFonts w:ascii="仿宋" w:eastAsia="仿宋" w:hAnsi="仿宋" w:hint="eastAsia"/>
          <w:sz w:val="32"/>
          <w:szCs w:val="32"/>
        </w:rPr>
        <w:t>北京中医医院0-</w:t>
      </w:r>
      <w:r w:rsidR="00165A16">
        <w:rPr>
          <w:rFonts w:ascii="仿宋" w:eastAsia="仿宋" w:hAnsi="仿宋"/>
          <w:sz w:val="32"/>
          <w:szCs w:val="32"/>
        </w:rPr>
        <w:t>1</w:t>
      </w:r>
      <w:r w:rsidR="00165A16">
        <w:rPr>
          <w:rFonts w:ascii="仿宋" w:eastAsia="仿宋" w:hAnsi="仿宋" w:hint="eastAsia"/>
          <w:sz w:val="32"/>
          <w:szCs w:val="32"/>
        </w:rPr>
        <w:t>名；</w:t>
      </w:r>
      <w:r w:rsidR="00134F65" w:rsidRPr="00BF5C8A">
        <w:rPr>
          <w:rFonts w:ascii="仿宋" w:eastAsia="仿宋" w:hAnsi="仿宋" w:hint="eastAsia"/>
          <w:sz w:val="32"/>
          <w:szCs w:val="32"/>
        </w:rPr>
        <w:t>港澳台、外籍：0-1</w:t>
      </w:r>
      <w:r w:rsidR="00F8613C">
        <w:rPr>
          <w:rFonts w:ascii="仿宋" w:eastAsia="仿宋" w:hAnsi="仿宋" w:hint="eastAsia"/>
          <w:sz w:val="32"/>
          <w:szCs w:val="32"/>
        </w:rPr>
        <w:t>名。</w:t>
      </w:r>
      <w:r w:rsidR="00F8613C" w:rsidRPr="00BF5C8A">
        <w:rPr>
          <w:rFonts w:ascii="仿宋" w:eastAsia="仿宋" w:hAnsi="仿宋"/>
          <w:sz w:val="32"/>
          <w:szCs w:val="32"/>
        </w:rPr>
        <w:t xml:space="preserve"> </w:t>
      </w:r>
    </w:p>
    <w:p w:rsidR="008D78AB" w:rsidRPr="00134F65" w:rsidRDefault="004F746A" w:rsidP="00134F6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76049">
        <w:rPr>
          <w:rFonts w:ascii="仿宋" w:eastAsia="仿宋" w:hAnsi="仿宋" w:cs="Times New Roman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9E36B2" wp14:editId="1BA52134">
            <wp:simplePos x="0" y="0"/>
            <wp:positionH relativeFrom="margin">
              <wp:posOffset>3065145</wp:posOffset>
            </wp:positionH>
            <wp:positionV relativeFrom="paragraph">
              <wp:posOffset>515620</wp:posOffset>
            </wp:positionV>
            <wp:extent cx="1962150" cy="1885315"/>
            <wp:effectExtent l="0" t="0" r="0" b="0"/>
            <wp:wrapNone/>
            <wp:docPr id="7" name="图片 7" descr="C:\Users\TX\Desktop\研究生工作部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X\Desktop\研究生工作部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13948" r="22312" b="20319"/>
                    <a:stretch/>
                  </pic:blipFill>
                  <pic:spPr bwMode="auto">
                    <a:xfrm>
                      <a:off x="0" y="0"/>
                      <a:ext cx="19621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21">
        <w:rPr>
          <w:rFonts w:ascii="仿宋" w:eastAsia="仿宋" w:hAnsi="仿宋" w:hint="eastAsia"/>
          <w:sz w:val="32"/>
          <w:szCs w:val="32"/>
        </w:rPr>
        <w:t>请各学院严格把关，事迹描述详实可信，确有榜样效应，宁缺毋滥。</w:t>
      </w:r>
    </w:p>
    <w:p w:rsidR="008D78AB" w:rsidRDefault="008D78AB" w:rsidP="00C82E68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122F5F" w:rsidRPr="002627B8" w:rsidRDefault="00122F5F" w:rsidP="00122F5F">
      <w:pPr>
        <w:widowControl/>
        <w:spacing w:line="580" w:lineRule="exact"/>
        <w:ind w:right="480"/>
        <w:jc w:val="right"/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</w:pPr>
      <w:r w:rsidRPr="002627B8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北京</w:t>
      </w:r>
      <w:r w:rsidRPr="002627B8"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  <w:t>中医药大学研究生工作部</w:t>
      </w:r>
    </w:p>
    <w:p w:rsidR="00122F5F" w:rsidRPr="004F746A" w:rsidRDefault="00122F5F" w:rsidP="00122F5F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6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  <w:t xml:space="preserve">                        </w:t>
      </w:r>
      <w:r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201</w:t>
      </w:r>
      <w:r w:rsidR="00A94F36"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7</w:t>
      </w:r>
      <w:r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年</w:t>
      </w:r>
      <w:r w:rsid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4</w:t>
      </w:r>
      <w:r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月</w:t>
      </w:r>
      <w:r w:rsid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24</w:t>
      </w:r>
      <w:r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日</w:t>
      </w:r>
    </w:p>
    <w:p w:rsidR="00461EA5" w:rsidRPr="0023212B" w:rsidRDefault="00461EA5" w:rsidP="00122F5F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</w:pPr>
    </w:p>
    <w:p w:rsidR="00D27424" w:rsidRDefault="00D27424" w:rsidP="00122F5F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</w:pPr>
    </w:p>
    <w:p w:rsidR="00134F65" w:rsidRPr="00134F65" w:rsidRDefault="00A96D6B" w:rsidP="00134F65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附件：</w:t>
      </w:r>
      <w:r w:rsidR="00134F6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</w:t>
      </w:r>
      <w:r w:rsidR="00A94F3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7</w:t>
      </w:r>
      <w:r w:rsidR="00522B1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年度研究生十大人物</w:t>
      </w:r>
      <w:r w:rsidR="00134F6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参评申请表</w:t>
      </w:r>
    </w:p>
    <w:sectPr w:rsidR="00134F65" w:rsidRPr="00134F65" w:rsidSect="00F107F2">
      <w:footerReference w:type="default" r:id="rId9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44" w:rsidRDefault="00860444" w:rsidP="00CE68F3">
      <w:r>
        <w:separator/>
      </w:r>
    </w:p>
  </w:endnote>
  <w:endnote w:type="continuationSeparator" w:id="0">
    <w:p w:rsidR="00860444" w:rsidRDefault="00860444" w:rsidP="00C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25696"/>
      <w:docPartObj>
        <w:docPartGallery w:val="Page Numbers (Bottom of Page)"/>
        <w:docPartUnique/>
      </w:docPartObj>
    </w:sdtPr>
    <w:sdtEndPr/>
    <w:sdtContent>
      <w:p w:rsidR="00461EA5" w:rsidRDefault="00461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34" w:rsidRPr="009F5734">
          <w:rPr>
            <w:noProof/>
            <w:lang w:val="zh-CN"/>
          </w:rPr>
          <w:t>4</w:t>
        </w:r>
        <w:r>
          <w:fldChar w:fldCharType="end"/>
        </w:r>
      </w:p>
    </w:sdtContent>
  </w:sdt>
  <w:p w:rsidR="00461EA5" w:rsidRDefault="00461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44" w:rsidRDefault="00860444" w:rsidP="00CE68F3">
      <w:r>
        <w:separator/>
      </w:r>
    </w:p>
  </w:footnote>
  <w:footnote w:type="continuationSeparator" w:id="0">
    <w:p w:rsidR="00860444" w:rsidRDefault="00860444" w:rsidP="00CE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3F"/>
    <w:rsid w:val="00007B4F"/>
    <w:rsid w:val="00011AB5"/>
    <w:rsid w:val="00021131"/>
    <w:rsid w:val="00023A4C"/>
    <w:rsid w:val="0003496C"/>
    <w:rsid w:val="00035AEA"/>
    <w:rsid w:val="000456D4"/>
    <w:rsid w:val="0006467F"/>
    <w:rsid w:val="000658E3"/>
    <w:rsid w:val="00073E40"/>
    <w:rsid w:val="00076263"/>
    <w:rsid w:val="000813FA"/>
    <w:rsid w:val="00084605"/>
    <w:rsid w:val="0009201D"/>
    <w:rsid w:val="000927CF"/>
    <w:rsid w:val="000A0793"/>
    <w:rsid w:val="000A16A0"/>
    <w:rsid w:val="000A361C"/>
    <w:rsid w:val="000A7B24"/>
    <w:rsid w:val="000B2AC8"/>
    <w:rsid w:val="000B385A"/>
    <w:rsid w:val="000B56C9"/>
    <w:rsid w:val="000B6573"/>
    <w:rsid w:val="000B7463"/>
    <w:rsid w:val="000D17E8"/>
    <w:rsid w:val="000D4769"/>
    <w:rsid w:val="000D5D0D"/>
    <w:rsid w:val="000E0D58"/>
    <w:rsid w:val="000E69DB"/>
    <w:rsid w:val="000E74C5"/>
    <w:rsid w:val="001058D9"/>
    <w:rsid w:val="00116416"/>
    <w:rsid w:val="00122F5F"/>
    <w:rsid w:val="001248D8"/>
    <w:rsid w:val="0013374F"/>
    <w:rsid w:val="001339D5"/>
    <w:rsid w:val="00134F65"/>
    <w:rsid w:val="0014059D"/>
    <w:rsid w:val="00144A82"/>
    <w:rsid w:val="00146FB2"/>
    <w:rsid w:val="00152DDF"/>
    <w:rsid w:val="00157B88"/>
    <w:rsid w:val="00164CAB"/>
    <w:rsid w:val="00165A16"/>
    <w:rsid w:val="00167B44"/>
    <w:rsid w:val="00175C18"/>
    <w:rsid w:val="00182CAE"/>
    <w:rsid w:val="00183D09"/>
    <w:rsid w:val="00186BB3"/>
    <w:rsid w:val="00190EAB"/>
    <w:rsid w:val="001911A9"/>
    <w:rsid w:val="001918ED"/>
    <w:rsid w:val="001959B2"/>
    <w:rsid w:val="001A2E71"/>
    <w:rsid w:val="001A6B8B"/>
    <w:rsid w:val="001B2050"/>
    <w:rsid w:val="001B3EE0"/>
    <w:rsid w:val="001C46B7"/>
    <w:rsid w:val="001D0345"/>
    <w:rsid w:val="001D40DB"/>
    <w:rsid w:val="001D4235"/>
    <w:rsid w:val="001F1425"/>
    <w:rsid w:val="001F21C6"/>
    <w:rsid w:val="001F796B"/>
    <w:rsid w:val="00205A87"/>
    <w:rsid w:val="0020662E"/>
    <w:rsid w:val="00215EBE"/>
    <w:rsid w:val="00215FFA"/>
    <w:rsid w:val="00216D35"/>
    <w:rsid w:val="00227846"/>
    <w:rsid w:val="00227EB4"/>
    <w:rsid w:val="0023212B"/>
    <w:rsid w:val="00235D92"/>
    <w:rsid w:val="00237AD9"/>
    <w:rsid w:val="002407E8"/>
    <w:rsid w:val="00253F80"/>
    <w:rsid w:val="002627B8"/>
    <w:rsid w:val="00264678"/>
    <w:rsid w:val="00270C51"/>
    <w:rsid w:val="0027680D"/>
    <w:rsid w:val="00277F8C"/>
    <w:rsid w:val="00285EA7"/>
    <w:rsid w:val="0028651E"/>
    <w:rsid w:val="0029089D"/>
    <w:rsid w:val="002A4CA6"/>
    <w:rsid w:val="002B4112"/>
    <w:rsid w:val="002C1FCF"/>
    <w:rsid w:val="002C2477"/>
    <w:rsid w:val="002D1027"/>
    <w:rsid w:val="002D1130"/>
    <w:rsid w:val="002D3365"/>
    <w:rsid w:val="002D58B4"/>
    <w:rsid w:val="002D5FD8"/>
    <w:rsid w:val="002D7214"/>
    <w:rsid w:val="002E049A"/>
    <w:rsid w:val="002E158E"/>
    <w:rsid w:val="002E17F4"/>
    <w:rsid w:val="002E4895"/>
    <w:rsid w:val="002E72D7"/>
    <w:rsid w:val="002F1DF8"/>
    <w:rsid w:val="003071B0"/>
    <w:rsid w:val="003076E6"/>
    <w:rsid w:val="0031155B"/>
    <w:rsid w:val="00311794"/>
    <w:rsid w:val="00317029"/>
    <w:rsid w:val="00320D41"/>
    <w:rsid w:val="0032585C"/>
    <w:rsid w:val="00326852"/>
    <w:rsid w:val="0033209D"/>
    <w:rsid w:val="00340666"/>
    <w:rsid w:val="00342558"/>
    <w:rsid w:val="0034491A"/>
    <w:rsid w:val="0035074D"/>
    <w:rsid w:val="00352103"/>
    <w:rsid w:val="00353AD3"/>
    <w:rsid w:val="003564DC"/>
    <w:rsid w:val="00361A6D"/>
    <w:rsid w:val="00367FD1"/>
    <w:rsid w:val="0038236B"/>
    <w:rsid w:val="00390132"/>
    <w:rsid w:val="00394130"/>
    <w:rsid w:val="0039797D"/>
    <w:rsid w:val="003A7E91"/>
    <w:rsid w:val="003B0589"/>
    <w:rsid w:val="003B0DD0"/>
    <w:rsid w:val="003B2F5F"/>
    <w:rsid w:val="003C7959"/>
    <w:rsid w:val="003D1A9C"/>
    <w:rsid w:val="003D1B9D"/>
    <w:rsid w:val="003D2CBD"/>
    <w:rsid w:val="003D53C1"/>
    <w:rsid w:val="003E00EB"/>
    <w:rsid w:val="003F58C1"/>
    <w:rsid w:val="00401A40"/>
    <w:rsid w:val="00401F05"/>
    <w:rsid w:val="00401F29"/>
    <w:rsid w:val="004071DC"/>
    <w:rsid w:val="00414AA4"/>
    <w:rsid w:val="004150EB"/>
    <w:rsid w:val="00426DF3"/>
    <w:rsid w:val="00426EFA"/>
    <w:rsid w:val="0043165E"/>
    <w:rsid w:val="00431A80"/>
    <w:rsid w:val="004524E2"/>
    <w:rsid w:val="004533D7"/>
    <w:rsid w:val="0045596B"/>
    <w:rsid w:val="00461EA5"/>
    <w:rsid w:val="00462ED8"/>
    <w:rsid w:val="004672DD"/>
    <w:rsid w:val="004734AE"/>
    <w:rsid w:val="0047490D"/>
    <w:rsid w:val="004906CD"/>
    <w:rsid w:val="0049494B"/>
    <w:rsid w:val="00497B7F"/>
    <w:rsid w:val="004A052A"/>
    <w:rsid w:val="004A21DD"/>
    <w:rsid w:val="004A568E"/>
    <w:rsid w:val="004B2F32"/>
    <w:rsid w:val="004B7ABC"/>
    <w:rsid w:val="004C408D"/>
    <w:rsid w:val="004C4213"/>
    <w:rsid w:val="004C5591"/>
    <w:rsid w:val="004C642D"/>
    <w:rsid w:val="004D3793"/>
    <w:rsid w:val="004D3F34"/>
    <w:rsid w:val="004D6EBB"/>
    <w:rsid w:val="004E1365"/>
    <w:rsid w:val="004E43BB"/>
    <w:rsid w:val="004F746A"/>
    <w:rsid w:val="00514284"/>
    <w:rsid w:val="00517E74"/>
    <w:rsid w:val="00522B14"/>
    <w:rsid w:val="00524BE3"/>
    <w:rsid w:val="00525FA7"/>
    <w:rsid w:val="00525FDF"/>
    <w:rsid w:val="00526D53"/>
    <w:rsid w:val="00527861"/>
    <w:rsid w:val="00532584"/>
    <w:rsid w:val="00536A9B"/>
    <w:rsid w:val="00537058"/>
    <w:rsid w:val="00541638"/>
    <w:rsid w:val="00546EC9"/>
    <w:rsid w:val="00553A98"/>
    <w:rsid w:val="00560454"/>
    <w:rsid w:val="00571C31"/>
    <w:rsid w:val="00575980"/>
    <w:rsid w:val="00585B64"/>
    <w:rsid w:val="00591570"/>
    <w:rsid w:val="005A578C"/>
    <w:rsid w:val="005B267C"/>
    <w:rsid w:val="005B3374"/>
    <w:rsid w:val="005B4108"/>
    <w:rsid w:val="005B4C0A"/>
    <w:rsid w:val="005C1BAD"/>
    <w:rsid w:val="005C39DD"/>
    <w:rsid w:val="005D1810"/>
    <w:rsid w:val="005E0647"/>
    <w:rsid w:val="005E59EB"/>
    <w:rsid w:val="005E6E56"/>
    <w:rsid w:val="005F232E"/>
    <w:rsid w:val="005F3F77"/>
    <w:rsid w:val="005F64BA"/>
    <w:rsid w:val="005F7DE6"/>
    <w:rsid w:val="006051E2"/>
    <w:rsid w:val="006101AE"/>
    <w:rsid w:val="00613B9A"/>
    <w:rsid w:val="00632086"/>
    <w:rsid w:val="00635DDA"/>
    <w:rsid w:val="00644DAC"/>
    <w:rsid w:val="006455B5"/>
    <w:rsid w:val="0065651A"/>
    <w:rsid w:val="0065660F"/>
    <w:rsid w:val="0066192E"/>
    <w:rsid w:val="00666ACC"/>
    <w:rsid w:val="006706F9"/>
    <w:rsid w:val="00675494"/>
    <w:rsid w:val="0067676B"/>
    <w:rsid w:val="006778F3"/>
    <w:rsid w:val="00682D6F"/>
    <w:rsid w:val="00691B60"/>
    <w:rsid w:val="006A7140"/>
    <w:rsid w:val="006A7E8B"/>
    <w:rsid w:val="006C3DED"/>
    <w:rsid w:val="006D2854"/>
    <w:rsid w:val="006D35F2"/>
    <w:rsid w:val="006E1317"/>
    <w:rsid w:val="006E1E3E"/>
    <w:rsid w:val="006E617B"/>
    <w:rsid w:val="006F6C75"/>
    <w:rsid w:val="00703F0C"/>
    <w:rsid w:val="0070474F"/>
    <w:rsid w:val="00704899"/>
    <w:rsid w:val="00707EF2"/>
    <w:rsid w:val="00717C5B"/>
    <w:rsid w:val="00721028"/>
    <w:rsid w:val="00730994"/>
    <w:rsid w:val="00732AA0"/>
    <w:rsid w:val="00734A32"/>
    <w:rsid w:val="00734FE5"/>
    <w:rsid w:val="0074113F"/>
    <w:rsid w:val="00743890"/>
    <w:rsid w:val="00744D75"/>
    <w:rsid w:val="00745EF0"/>
    <w:rsid w:val="00747225"/>
    <w:rsid w:val="0075450D"/>
    <w:rsid w:val="00763D7E"/>
    <w:rsid w:val="00765CC6"/>
    <w:rsid w:val="0077382B"/>
    <w:rsid w:val="007868ED"/>
    <w:rsid w:val="007946F8"/>
    <w:rsid w:val="00794D48"/>
    <w:rsid w:val="00794D88"/>
    <w:rsid w:val="00795ADA"/>
    <w:rsid w:val="007967DB"/>
    <w:rsid w:val="00796E35"/>
    <w:rsid w:val="007A32F7"/>
    <w:rsid w:val="007A5C01"/>
    <w:rsid w:val="007C0FF3"/>
    <w:rsid w:val="007D295C"/>
    <w:rsid w:val="007D56B3"/>
    <w:rsid w:val="007E13C0"/>
    <w:rsid w:val="007E335B"/>
    <w:rsid w:val="0080327A"/>
    <w:rsid w:val="008079A8"/>
    <w:rsid w:val="008267DC"/>
    <w:rsid w:val="0082716F"/>
    <w:rsid w:val="00832E08"/>
    <w:rsid w:val="00832FBF"/>
    <w:rsid w:val="00853181"/>
    <w:rsid w:val="00860444"/>
    <w:rsid w:val="008631CD"/>
    <w:rsid w:val="00871946"/>
    <w:rsid w:val="00875F1F"/>
    <w:rsid w:val="00880823"/>
    <w:rsid w:val="00882DAC"/>
    <w:rsid w:val="00884045"/>
    <w:rsid w:val="00891F60"/>
    <w:rsid w:val="00896F3E"/>
    <w:rsid w:val="008A2A1D"/>
    <w:rsid w:val="008B6CA0"/>
    <w:rsid w:val="008C17FE"/>
    <w:rsid w:val="008C4493"/>
    <w:rsid w:val="008C5BCC"/>
    <w:rsid w:val="008C5FE8"/>
    <w:rsid w:val="008C6CB5"/>
    <w:rsid w:val="008D1325"/>
    <w:rsid w:val="008D60A9"/>
    <w:rsid w:val="008D78AB"/>
    <w:rsid w:val="008E027F"/>
    <w:rsid w:val="008E0A15"/>
    <w:rsid w:val="008E4082"/>
    <w:rsid w:val="008E72B0"/>
    <w:rsid w:val="008E7CE2"/>
    <w:rsid w:val="008F0880"/>
    <w:rsid w:val="008F6BB7"/>
    <w:rsid w:val="00905B5D"/>
    <w:rsid w:val="00910E4E"/>
    <w:rsid w:val="009171D9"/>
    <w:rsid w:val="009204BD"/>
    <w:rsid w:val="0092282A"/>
    <w:rsid w:val="009253B4"/>
    <w:rsid w:val="00926BB0"/>
    <w:rsid w:val="00937755"/>
    <w:rsid w:val="009417D5"/>
    <w:rsid w:val="00942229"/>
    <w:rsid w:val="00943859"/>
    <w:rsid w:val="0095064B"/>
    <w:rsid w:val="00950747"/>
    <w:rsid w:val="00950EF3"/>
    <w:rsid w:val="00952F3B"/>
    <w:rsid w:val="00971852"/>
    <w:rsid w:val="00971A58"/>
    <w:rsid w:val="009A4AB8"/>
    <w:rsid w:val="009B04A7"/>
    <w:rsid w:val="009B5090"/>
    <w:rsid w:val="009C5966"/>
    <w:rsid w:val="009C64BD"/>
    <w:rsid w:val="009D1822"/>
    <w:rsid w:val="009D39F0"/>
    <w:rsid w:val="009D3BE6"/>
    <w:rsid w:val="009D4134"/>
    <w:rsid w:val="009D72CA"/>
    <w:rsid w:val="009E2F6E"/>
    <w:rsid w:val="009E5012"/>
    <w:rsid w:val="009F5734"/>
    <w:rsid w:val="00A006B3"/>
    <w:rsid w:val="00A1263B"/>
    <w:rsid w:val="00A2276E"/>
    <w:rsid w:val="00A311F6"/>
    <w:rsid w:val="00A33CBE"/>
    <w:rsid w:val="00A34767"/>
    <w:rsid w:val="00A368AC"/>
    <w:rsid w:val="00A37A0E"/>
    <w:rsid w:val="00A45412"/>
    <w:rsid w:val="00A51FD7"/>
    <w:rsid w:val="00A5304A"/>
    <w:rsid w:val="00A57077"/>
    <w:rsid w:val="00A66194"/>
    <w:rsid w:val="00A669E7"/>
    <w:rsid w:val="00A732F7"/>
    <w:rsid w:val="00A828FC"/>
    <w:rsid w:val="00A914D5"/>
    <w:rsid w:val="00A914F2"/>
    <w:rsid w:val="00A92E8D"/>
    <w:rsid w:val="00A94F36"/>
    <w:rsid w:val="00A96D6B"/>
    <w:rsid w:val="00AA1EAF"/>
    <w:rsid w:val="00AA6925"/>
    <w:rsid w:val="00AB2461"/>
    <w:rsid w:val="00AB3722"/>
    <w:rsid w:val="00AB4421"/>
    <w:rsid w:val="00AB61D9"/>
    <w:rsid w:val="00AC36C9"/>
    <w:rsid w:val="00AC442A"/>
    <w:rsid w:val="00AC4E22"/>
    <w:rsid w:val="00AC7CA6"/>
    <w:rsid w:val="00AD3D96"/>
    <w:rsid w:val="00AE1A89"/>
    <w:rsid w:val="00AE645F"/>
    <w:rsid w:val="00AF5827"/>
    <w:rsid w:val="00AF63FF"/>
    <w:rsid w:val="00AF7374"/>
    <w:rsid w:val="00B02F2B"/>
    <w:rsid w:val="00B03A49"/>
    <w:rsid w:val="00B04077"/>
    <w:rsid w:val="00B04C17"/>
    <w:rsid w:val="00B10975"/>
    <w:rsid w:val="00B140F7"/>
    <w:rsid w:val="00B20D22"/>
    <w:rsid w:val="00B25598"/>
    <w:rsid w:val="00B30124"/>
    <w:rsid w:val="00B3064C"/>
    <w:rsid w:val="00B32A15"/>
    <w:rsid w:val="00B33615"/>
    <w:rsid w:val="00B34C6D"/>
    <w:rsid w:val="00B35E37"/>
    <w:rsid w:val="00B42201"/>
    <w:rsid w:val="00B43D24"/>
    <w:rsid w:val="00B50133"/>
    <w:rsid w:val="00B501F1"/>
    <w:rsid w:val="00B51465"/>
    <w:rsid w:val="00B62B3F"/>
    <w:rsid w:val="00B638E4"/>
    <w:rsid w:val="00B67FAE"/>
    <w:rsid w:val="00B7203D"/>
    <w:rsid w:val="00B9783E"/>
    <w:rsid w:val="00BB0728"/>
    <w:rsid w:val="00BB37DD"/>
    <w:rsid w:val="00BB5833"/>
    <w:rsid w:val="00BD31CD"/>
    <w:rsid w:val="00BD390C"/>
    <w:rsid w:val="00BD6F4B"/>
    <w:rsid w:val="00BD7ECA"/>
    <w:rsid w:val="00BF225F"/>
    <w:rsid w:val="00BF42D6"/>
    <w:rsid w:val="00BF5C8A"/>
    <w:rsid w:val="00C00460"/>
    <w:rsid w:val="00C1474A"/>
    <w:rsid w:val="00C27CE3"/>
    <w:rsid w:val="00C30CBD"/>
    <w:rsid w:val="00C338A2"/>
    <w:rsid w:val="00C33FD3"/>
    <w:rsid w:val="00C4200C"/>
    <w:rsid w:val="00C45764"/>
    <w:rsid w:val="00C5073F"/>
    <w:rsid w:val="00C510AC"/>
    <w:rsid w:val="00C54D94"/>
    <w:rsid w:val="00C56021"/>
    <w:rsid w:val="00C62EB7"/>
    <w:rsid w:val="00C64F83"/>
    <w:rsid w:val="00C66467"/>
    <w:rsid w:val="00C72DAA"/>
    <w:rsid w:val="00C82E68"/>
    <w:rsid w:val="00C900BA"/>
    <w:rsid w:val="00C94191"/>
    <w:rsid w:val="00CA0C91"/>
    <w:rsid w:val="00CA1CCE"/>
    <w:rsid w:val="00CC10FB"/>
    <w:rsid w:val="00CC2B7C"/>
    <w:rsid w:val="00CC668A"/>
    <w:rsid w:val="00CC6EAD"/>
    <w:rsid w:val="00CD2CBC"/>
    <w:rsid w:val="00CD5C2C"/>
    <w:rsid w:val="00CE0041"/>
    <w:rsid w:val="00CE3B67"/>
    <w:rsid w:val="00CE3ED2"/>
    <w:rsid w:val="00CE5212"/>
    <w:rsid w:val="00CE68F3"/>
    <w:rsid w:val="00CF1864"/>
    <w:rsid w:val="00CF26E3"/>
    <w:rsid w:val="00CF4D48"/>
    <w:rsid w:val="00D02817"/>
    <w:rsid w:val="00D06F5D"/>
    <w:rsid w:val="00D114D2"/>
    <w:rsid w:val="00D13224"/>
    <w:rsid w:val="00D13457"/>
    <w:rsid w:val="00D1419C"/>
    <w:rsid w:val="00D17B2F"/>
    <w:rsid w:val="00D24A6E"/>
    <w:rsid w:val="00D25A09"/>
    <w:rsid w:val="00D268C0"/>
    <w:rsid w:val="00D27424"/>
    <w:rsid w:val="00D27E77"/>
    <w:rsid w:val="00D30271"/>
    <w:rsid w:val="00D30C56"/>
    <w:rsid w:val="00D3180F"/>
    <w:rsid w:val="00D37F6F"/>
    <w:rsid w:val="00D51965"/>
    <w:rsid w:val="00D553AE"/>
    <w:rsid w:val="00D609B6"/>
    <w:rsid w:val="00D6410D"/>
    <w:rsid w:val="00D65008"/>
    <w:rsid w:val="00D65B1F"/>
    <w:rsid w:val="00D7135F"/>
    <w:rsid w:val="00D716B3"/>
    <w:rsid w:val="00D7397E"/>
    <w:rsid w:val="00D76049"/>
    <w:rsid w:val="00D828B2"/>
    <w:rsid w:val="00D85712"/>
    <w:rsid w:val="00DB697F"/>
    <w:rsid w:val="00DC6984"/>
    <w:rsid w:val="00DE5A74"/>
    <w:rsid w:val="00DF1F68"/>
    <w:rsid w:val="00DF5640"/>
    <w:rsid w:val="00DF5A3E"/>
    <w:rsid w:val="00E00C4B"/>
    <w:rsid w:val="00E04A25"/>
    <w:rsid w:val="00E11ADF"/>
    <w:rsid w:val="00E125F9"/>
    <w:rsid w:val="00E21E60"/>
    <w:rsid w:val="00E32FAA"/>
    <w:rsid w:val="00E408F0"/>
    <w:rsid w:val="00E43BA1"/>
    <w:rsid w:val="00E51A79"/>
    <w:rsid w:val="00E52430"/>
    <w:rsid w:val="00E53A24"/>
    <w:rsid w:val="00E55AD0"/>
    <w:rsid w:val="00E573EE"/>
    <w:rsid w:val="00E608D8"/>
    <w:rsid w:val="00E60A3F"/>
    <w:rsid w:val="00E65701"/>
    <w:rsid w:val="00E73430"/>
    <w:rsid w:val="00E824EE"/>
    <w:rsid w:val="00E86BB5"/>
    <w:rsid w:val="00E8716C"/>
    <w:rsid w:val="00E9080F"/>
    <w:rsid w:val="00E925FF"/>
    <w:rsid w:val="00E96EA6"/>
    <w:rsid w:val="00EA56B4"/>
    <w:rsid w:val="00EA5EA9"/>
    <w:rsid w:val="00EB0AE1"/>
    <w:rsid w:val="00EB20AC"/>
    <w:rsid w:val="00EC3332"/>
    <w:rsid w:val="00EC53FE"/>
    <w:rsid w:val="00EC74AC"/>
    <w:rsid w:val="00ED0000"/>
    <w:rsid w:val="00ED2B48"/>
    <w:rsid w:val="00EF56FA"/>
    <w:rsid w:val="00EF78E7"/>
    <w:rsid w:val="00F0318D"/>
    <w:rsid w:val="00F0537A"/>
    <w:rsid w:val="00F107F2"/>
    <w:rsid w:val="00F12ABD"/>
    <w:rsid w:val="00F1546A"/>
    <w:rsid w:val="00F24C82"/>
    <w:rsid w:val="00F26335"/>
    <w:rsid w:val="00F34DC2"/>
    <w:rsid w:val="00F35B4A"/>
    <w:rsid w:val="00F4788F"/>
    <w:rsid w:val="00F47F4D"/>
    <w:rsid w:val="00F509CB"/>
    <w:rsid w:val="00F548D7"/>
    <w:rsid w:val="00F764DF"/>
    <w:rsid w:val="00F82300"/>
    <w:rsid w:val="00F83206"/>
    <w:rsid w:val="00F84526"/>
    <w:rsid w:val="00F8613C"/>
    <w:rsid w:val="00F9191D"/>
    <w:rsid w:val="00F971D9"/>
    <w:rsid w:val="00FA4642"/>
    <w:rsid w:val="00FA6C39"/>
    <w:rsid w:val="00FB1F33"/>
    <w:rsid w:val="00FB4269"/>
    <w:rsid w:val="00FC3B74"/>
    <w:rsid w:val="00FC74AA"/>
    <w:rsid w:val="00FD172B"/>
    <w:rsid w:val="00FE12AE"/>
    <w:rsid w:val="00FE27F2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19A0D-6BC1-449F-992A-1B809F7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AA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E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68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68F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377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7755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D78A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7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0740;&#31350;&#29983;&#24037;&#20316;&#37096;&#37038;&#31665;bucmyangong@163.com&#65292;&#21387;&#32553;&#21253;&#35831;&#2019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536A-7005-4A05-9F03-8EEA1CC7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谭曦</dc:creator>
  <cp:lastModifiedBy>windows</cp:lastModifiedBy>
  <cp:revision>157</cp:revision>
  <cp:lastPrinted>2015-04-21T01:08:00Z</cp:lastPrinted>
  <dcterms:created xsi:type="dcterms:W3CDTF">2017-04-24T00:52:00Z</dcterms:created>
  <dcterms:modified xsi:type="dcterms:W3CDTF">2017-04-24T08:03:00Z</dcterms:modified>
</cp:coreProperties>
</file>